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14" w:rsidRDefault="003D3214" w:rsidP="003D3214">
      <w:pPr>
        <w:rPr>
          <w:color w:val="00B050"/>
        </w:rPr>
      </w:pPr>
      <w:bookmarkStart w:id="0" w:name="_GoBack"/>
      <w:bookmarkEnd w:id="0"/>
    </w:p>
    <w:p w:rsidR="003D3214" w:rsidRDefault="003D3214" w:rsidP="003D3214">
      <w:pPr>
        <w:rPr>
          <w:color w:val="00B050"/>
        </w:rPr>
      </w:pPr>
    </w:p>
    <w:p w:rsidR="00773CBD" w:rsidRDefault="00773CBD" w:rsidP="00773CBD">
      <w:pPr>
        <w:jc w:val="both"/>
        <w:rPr>
          <w:b/>
          <w:sz w:val="28"/>
          <w:szCs w:val="28"/>
        </w:rPr>
      </w:pPr>
      <w:r w:rsidRPr="001C6C44">
        <w:rPr>
          <w:b/>
          <w:sz w:val="28"/>
          <w:szCs w:val="28"/>
        </w:rPr>
        <w:t>MEDIDAS LEADER</w:t>
      </w:r>
      <w:r>
        <w:rPr>
          <w:b/>
          <w:sz w:val="28"/>
          <w:szCs w:val="28"/>
        </w:rPr>
        <w:t xml:space="preserve"> COMARCA DE LA SIDRA</w:t>
      </w:r>
      <w:r w:rsidRPr="001C6C44">
        <w:rPr>
          <w:b/>
          <w:sz w:val="28"/>
          <w:szCs w:val="28"/>
        </w:rPr>
        <w:t xml:space="preserve">. OPERACIONES </w:t>
      </w:r>
      <w:r>
        <w:rPr>
          <w:b/>
          <w:sz w:val="28"/>
          <w:szCs w:val="28"/>
        </w:rPr>
        <w:t xml:space="preserve">NO </w:t>
      </w:r>
      <w:r w:rsidRPr="001C6C44">
        <w:rPr>
          <w:b/>
          <w:sz w:val="28"/>
          <w:szCs w:val="28"/>
        </w:rPr>
        <w:t>PRODUCTIVAS</w:t>
      </w:r>
      <w:r>
        <w:rPr>
          <w:b/>
          <w:sz w:val="28"/>
          <w:szCs w:val="28"/>
        </w:rPr>
        <w:t>. ENTIDADES PÚBLICAS LOCALES</w:t>
      </w:r>
    </w:p>
    <w:p w:rsidR="00773CBD" w:rsidRPr="001C6C44" w:rsidRDefault="00773CBD" w:rsidP="00773CBD">
      <w:pPr>
        <w:jc w:val="both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3CBD" w:rsidRPr="00866A09" w:rsidTr="001346D8">
        <w:tc>
          <w:tcPr>
            <w:tcW w:w="8644" w:type="dxa"/>
            <w:shd w:val="clear" w:color="auto" w:fill="00B050"/>
          </w:tcPr>
          <w:p w:rsidR="00773CBD" w:rsidRPr="00866A09" w:rsidRDefault="00773CBD" w:rsidP="001346D8">
            <w:pPr>
              <w:jc w:val="both"/>
              <w:rPr>
                <w:b/>
              </w:rPr>
            </w:pPr>
            <w:r w:rsidRPr="00866A09">
              <w:rPr>
                <w:b/>
              </w:rPr>
              <w:t>A</w:t>
            </w:r>
            <w:r>
              <w:rPr>
                <w:b/>
              </w:rPr>
              <w:t>yuda a la formación profesional y adquisición de capacidades (</w:t>
            </w:r>
            <w:proofErr w:type="spellStart"/>
            <w:r>
              <w:rPr>
                <w:b/>
              </w:rPr>
              <w:t>Submedida</w:t>
            </w:r>
            <w:proofErr w:type="spellEnd"/>
            <w:r>
              <w:rPr>
                <w:b/>
              </w:rPr>
              <w:t xml:space="preserve"> M01</w:t>
            </w:r>
            <w:r w:rsidRPr="00866A09">
              <w:rPr>
                <w:b/>
              </w:rPr>
              <w:t xml:space="preserve">.1). </w:t>
            </w:r>
          </w:p>
        </w:tc>
      </w:tr>
    </w:tbl>
    <w:p w:rsidR="00773CBD" w:rsidRDefault="00773CBD" w:rsidP="00773CBD">
      <w:pPr>
        <w:jc w:val="both"/>
      </w:pPr>
    </w:p>
    <w:p w:rsidR="00773CBD" w:rsidRPr="00C0470B" w:rsidRDefault="00773CBD" w:rsidP="00773CBD">
      <w:pPr>
        <w:jc w:val="both"/>
        <w:rPr>
          <w:b/>
        </w:rPr>
      </w:pPr>
      <w:r w:rsidRPr="00C0470B">
        <w:rPr>
          <w:b/>
        </w:rPr>
        <w:t xml:space="preserve">1. Descripción. </w:t>
      </w:r>
    </w:p>
    <w:p w:rsidR="00F9703D" w:rsidRPr="00D50440" w:rsidRDefault="00F9703D" w:rsidP="00F9703D">
      <w:pPr>
        <w:jc w:val="both"/>
      </w:pPr>
      <w:r w:rsidRPr="00D50440">
        <w:t>La medida consiste en la puesta en marcha de acciones formativas no regladas, cursos, jornadas informativas, demostraciones, talleres. Pudiéndose incorporar a estas acciones formativas visitas a empresas agrícolas y forestales. Las acciones formativas irán dirigidas a personas que desarrollan su actividad en los sectores agrario, alimentario y forestal, a gestores de tierras y a otros agentes económicos que constituyan PYME de zonas rurales</w:t>
      </w:r>
    </w:p>
    <w:p w:rsidR="00773CBD" w:rsidRDefault="00773CBD" w:rsidP="00773CBD">
      <w:pPr>
        <w:jc w:val="both"/>
        <w:rPr>
          <w:b/>
        </w:rPr>
      </w:pPr>
    </w:p>
    <w:p w:rsidR="00773CBD" w:rsidRPr="00C0470B" w:rsidRDefault="00773CBD" w:rsidP="00773CBD">
      <w:pPr>
        <w:jc w:val="both"/>
        <w:rPr>
          <w:b/>
        </w:rPr>
      </w:pPr>
      <w:r w:rsidRPr="00C0470B">
        <w:rPr>
          <w:b/>
        </w:rPr>
        <w:t xml:space="preserve">2. Beneficiarios. </w:t>
      </w:r>
    </w:p>
    <w:p w:rsidR="00F9703D" w:rsidRPr="00D50440" w:rsidRDefault="00F9703D" w:rsidP="00F9703D">
      <w:pPr>
        <w:jc w:val="both"/>
      </w:pPr>
      <w:r w:rsidRPr="00D50440">
        <w:t xml:space="preserve">Podrán ser beneficiarios de la ayuda las siguientes entidades que presten los servicios de formación: </w:t>
      </w:r>
    </w:p>
    <w:p w:rsidR="00F9703D" w:rsidRPr="00D50440" w:rsidRDefault="00F9703D" w:rsidP="00F9703D">
      <w:pPr>
        <w:ind w:left="708"/>
        <w:jc w:val="both"/>
      </w:pPr>
      <w:r w:rsidRPr="00D50440">
        <w:t xml:space="preserve">—  Entidades </w:t>
      </w:r>
      <w:r>
        <w:t xml:space="preserve">públicas </w:t>
      </w:r>
      <w:r w:rsidRPr="00D50440">
        <w:t>locales y sus asociaciones.</w:t>
      </w:r>
    </w:p>
    <w:p w:rsidR="00773CBD" w:rsidRPr="00F9703D" w:rsidRDefault="00F9703D" w:rsidP="00F9703D">
      <w:pPr>
        <w:ind w:left="708"/>
        <w:jc w:val="both"/>
      </w:pPr>
      <w:r>
        <w:t>—  E</w:t>
      </w:r>
      <w:r w:rsidRPr="00D50440">
        <w:t>ntidades sin ánimo de lucro.</w:t>
      </w:r>
    </w:p>
    <w:p w:rsidR="00773CBD" w:rsidRDefault="00773CBD" w:rsidP="00773CBD">
      <w:pPr>
        <w:jc w:val="both"/>
        <w:rPr>
          <w:b/>
        </w:rPr>
      </w:pPr>
    </w:p>
    <w:p w:rsidR="00773CBD" w:rsidRPr="00DA5BEB" w:rsidRDefault="00F9703D" w:rsidP="00773CBD">
      <w:pPr>
        <w:jc w:val="both"/>
        <w:rPr>
          <w:b/>
        </w:rPr>
      </w:pPr>
      <w:r>
        <w:rPr>
          <w:b/>
        </w:rPr>
        <w:t>3</w:t>
      </w:r>
      <w:r w:rsidR="00773CBD">
        <w:rPr>
          <w:b/>
        </w:rPr>
        <w:t>. Gastos que se pueden subvencionar</w:t>
      </w:r>
      <w:r w:rsidR="00773CBD" w:rsidRPr="00C0470B">
        <w:rPr>
          <w:b/>
        </w:rPr>
        <w:t xml:space="preserve">. </w:t>
      </w:r>
    </w:p>
    <w:p w:rsidR="00F9703D" w:rsidRPr="00D50440" w:rsidRDefault="00F9703D" w:rsidP="00F9703D">
      <w:pPr>
        <w:pStyle w:val="Prrafodelista"/>
        <w:numPr>
          <w:ilvl w:val="0"/>
          <w:numId w:val="3"/>
        </w:numPr>
        <w:jc w:val="both"/>
      </w:pPr>
      <w:r w:rsidRPr="00D50440">
        <w:t>Gastos de profesorado, su desplazamiento, alojamiento y manutención.</w:t>
      </w:r>
    </w:p>
    <w:p w:rsidR="00F9703D" w:rsidRPr="00D50440" w:rsidRDefault="00F9703D" w:rsidP="00F9703D">
      <w:pPr>
        <w:ind w:left="360"/>
        <w:jc w:val="both"/>
      </w:pPr>
      <w:r w:rsidRPr="00D50440">
        <w:t>—  Gastos de dirección y coordinación del curso hasta un máximo del 10%.</w:t>
      </w:r>
    </w:p>
    <w:p w:rsidR="00F9703D" w:rsidRPr="00D50440" w:rsidRDefault="00F9703D" w:rsidP="00F9703D">
      <w:pPr>
        <w:ind w:left="360"/>
        <w:jc w:val="both"/>
      </w:pPr>
      <w:r w:rsidRPr="00D50440">
        <w:t>—  Material didáctico fungible.</w:t>
      </w:r>
    </w:p>
    <w:p w:rsidR="00F9703D" w:rsidRPr="00D50440" w:rsidRDefault="00F9703D" w:rsidP="00F9703D">
      <w:pPr>
        <w:pStyle w:val="Prrafodelista"/>
        <w:numPr>
          <w:ilvl w:val="0"/>
          <w:numId w:val="4"/>
        </w:numPr>
        <w:jc w:val="both"/>
      </w:pPr>
      <w:r w:rsidRPr="00D50440">
        <w:t>Elaboración del material técnico, medios impresos, electrónicos y coste de las autorizaciones de la formación a distancia.</w:t>
      </w:r>
    </w:p>
    <w:p w:rsidR="00F9703D" w:rsidRDefault="00F9703D" w:rsidP="00F9703D">
      <w:pPr>
        <w:ind w:left="360"/>
        <w:jc w:val="both"/>
      </w:pPr>
      <w:r w:rsidRPr="00D50440">
        <w:t>—  Costes vinculados a las instalaciones, incluidas las explotaciones donde se realiza la acción formativa.</w:t>
      </w:r>
    </w:p>
    <w:p w:rsidR="00F9703D" w:rsidRDefault="00F9703D" w:rsidP="00F9703D">
      <w:pPr>
        <w:pStyle w:val="Prrafodelista"/>
        <w:numPr>
          <w:ilvl w:val="0"/>
          <w:numId w:val="4"/>
        </w:numPr>
        <w:jc w:val="both"/>
      </w:pPr>
      <w:r>
        <w:t>Gastos de los participantes: manutención, desplazamiento y alojamiento.</w:t>
      </w:r>
    </w:p>
    <w:p w:rsidR="00F9703D" w:rsidRDefault="00F9703D" w:rsidP="00F9703D">
      <w:pPr>
        <w:ind w:left="360"/>
        <w:jc w:val="both"/>
      </w:pPr>
      <w:r>
        <w:t>—  Coste de Seguro de accidentes y pólizas de responsabilidad civil, durante la realización de la actividad formativa.</w:t>
      </w:r>
    </w:p>
    <w:p w:rsidR="00F9703D" w:rsidRPr="004E0755" w:rsidRDefault="00F9703D" w:rsidP="00F9703D">
      <w:pPr>
        <w:ind w:left="360"/>
        <w:jc w:val="both"/>
      </w:pPr>
      <w:r>
        <w:lastRenderedPageBreak/>
        <w:t>—  Costes de inversión y gastos incurridos en la prestación de los servicios de información, demostración y transferencia de conocimientos.</w:t>
      </w:r>
    </w:p>
    <w:p w:rsidR="00773CBD" w:rsidRDefault="00773CBD" w:rsidP="00773CBD">
      <w:pPr>
        <w:jc w:val="both"/>
        <w:rPr>
          <w:b/>
        </w:rPr>
      </w:pPr>
    </w:p>
    <w:p w:rsidR="00773CBD" w:rsidRDefault="00773CBD" w:rsidP="00773CBD">
      <w:pPr>
        <w:jc w:val="both"/>
      </w:pPr>
    </w:p>
    <w:p w:rsidR="00773CBD" w:rsidRPr="00C0470B" w:rsidRDefault="00F9703D" w:rsidP="00773CBD">
      <w:pPr>
        <w:jc w:val="both"/>
        <w:rPr>
          <w:b/>
        </w:rPr>
      </w:pPr>
      <w:r>
        <w:rPr>
          <w:b/>
        </w:rPr>
        <w:t>5</w:t>
      </w:r>
      <w:r w:rsidR="00773CBD">
        <w:rPr>
          <w:b/>
        </w:rPr>
        <w:t>. Condiciones y requisitos específicos</w:t>
      </w:r>
    </w:p>
    <w:p w:rsidR="00F9703D" w:rsidRDefault="00F9703D" w:rsidP="00F9703D">
      <w:pPr>
        <w:pStyle w:val="Prrafodelista"/>
        <w:numPr>
          <w:ilvl w:val="0"/>
          <w:numId w:val="4"/>
        </w:numPr>
        <w:jc w:val="both"/>
      </w:pPr>
      <w:r>
        <w:t>Las entidades que presten servicios de transferencia de conocimientos e información deberán estar debidamente capacitados en términos de cualificación del personal y formación para llevar a cabo esta tarea.</w:t>
      </w:r>
    </w:p>
    <w:p w:rsidR="00F9703D" w:rsidRDefault="00F9703D" w:rsidP="00F9703D">
      <w:pPr>
        <w:ind w:left="360"/>
        <w:jc w:val="both"/>
      </w:pPr>
      <w:r>
        <w:t>—  La ayuda en virtud de esta medida no abarcará los cursos de preparación o formación que formen parte de programas o sistemas educativos normales de enseñanza secundaria o superior.</w:t>
      </w:r>
    </w:p>
    <w:p w:rsidR="00F9703D" w:rsidRDefault="00F9703D" w:rsidP="00F9703D">
      <w:pPr>
        <w:ind w:left="360"/>
        <w:jc w:val="both"/>
      </w:pPr>
      <w:r>
        <w:t>—  Los cursos estarán orientados a la adquisición de competencias y la mejora de la cualificación profesional de las personas que vivan y/o trabajan en el medio rural.</w:t>
      </w:r>
    </w:p>
    <w:p w:rsidR="00F9703D" w:rsidRDefault="00F9703D" w:rsidP="00F9703D">
      <w:pPr>
        <w:ind w:left="360"/>
        <w:jc w:val="both"/>
      </w:pPr>
      <w:r>
        <w:t>—  Los cursos deben estar orientados a la mejora de la competitividad de las empresas, la innovación, el fomento de la igualdad de oportunidades entre mujeres y hombres, la protección del medio ambiente y/o la mitigación del cambio climático y/o adaptación al mismo.</w:t>
      </w:r>
    </w:p>
    <w:p w:rsidR="00F9703D" w:rsidRDefault="00F9703D" w:rsidP="00F9703D">
      <w:pPr>
        <w:ind w:left="360"/>
        <w:jc w:val="both"/>
      </w:pPr>
      <w:r>
        <w:t>—  Los cursos deberán priorizar en la selección del alumnado, a las personas en riesgo de exclusión social.</w:t>
      </w:r>
    </w:p>
    <w:p w:rsidR="00F9703D" w:rsidRDefault="00F9703D" w:rsidP="00F9703D">
      <w:pPr>
        <w:ind w:left="360"/>
        <w:jc w:val="both"/>
      </w:pPr>
      <w:r>
        <w:t>—  los cursos tendrán una duración máxima de 250 horas lectivas</w:t>
      </w:r>
    </w:p>
    <w:p w:rsidR="00773CBD" w:rsidRDefault="00773CBD" w:rsidP="00773CBD">
      <w:pPr>
        <w:jc w:val="both"/>
      </w:pPr>
    </w:p>
    <w:p w:rsidR="00773CBD" w:rsidRPr="00F9703D" w:rsidRDefault="00773CBD" w:rsidP="00773CBD">
      <w:pPr>
        <w:jc w:val="both"/>
        <w:rPr>
          <w:b/>
        </w:rPr>
      </w:pPr>
      <w:r w:rsidRPr="00C0470B">
        <w:rPr>
          <w:b/>
        </w:rPr>
        <w:t xml:space="preserve">7. Importes y porcentaje de ayuda. </w:t>
      </w:r>
    </w:p>
    <w:p w:rsidR="00F9703D" w:rsidRDefault="00F9703D" w:rsidP="00F9703D">
      <w:pPr>
        <w:jc w:val="both"/>
      </w:pPr>
      <w:r>
        <w:t>La ayuda será del 100% de la inversión subvencionable. No hay inversión mínima.</w:t>
      </w:r>
    </w:p>
    <w:p w:rsidR="00F9703D" w:rsidRDefault="00F9703D" w:rsidP="00773CBD">
      <w:pPr>
        <w:jc w:val="both"/>
        <w:rPr>
          <w:b/>
          <w:color w:val="00B050"/>
        </w:rPr>
      </w:pPr>
    </w:p>
    <w:p w:rsidR="00773CBD" w:rsidRPr="00A851ED" w:rsidRDefault="00773CBD" w:rsidP="00773CBD">
      <w:pPr>
        <w:jc w:val="both"/>
        <w:rPr>
          <w:b/>
          <w:color w:val="00B050"/>
        </w:rPr>
      </w:pPr>
      <w:r w:rsidRPr="00C0470B">
        <w:rPr>
          <w:b/>
          <w:color w:val="00B050"/>
        </w:rPr>
        <w:t>EJEMPLOS</w:t>
      </w:r>
      <w:r w:rsidR="008E1682">
        <w:rPr>
          <w:b/>
          <w:color w:val="00B050"/>
        </w:rPr>
        <w:t xml:space="preserve"> DE POSIBLES PROYECTOS</w:t>
      </w:r>
    </w:p>
    <w:p w:rsidR="00F9703D" w:rsidRPr="000E1009" w:rsidRDefault="00F9703D" w:rsidP="00F9703D">
      <w:pPr>
        <w:rPr>
          <w:color w:val="00B050"/>
        </w:rPr>
      </w:pPr>
      <w:r>
        <w:rPr>
          <w:color w:val="00B050"/>
        </w:rPr>
        <w:t>Jornada sobre certificaciones</w:t>
      </w:r>
      <w:r w:rsidRPr="000E1009">
        <w:rPr>
          <w:color w:val="00B050"/>
        </w:rPr>
        <w:t xml:space="preserve"> de calidad forestal</w:t>
      </w:r>
    </w:p>
    <w:p w:rsidR="00F9703D" w:rsidRPr="000E1009" w:rsidRDefault="00F9703D" w:rsidP="00F9703D">
      <w:pPr>
        <w:rPr>
          <w:color w:val="00B050"/>
        </w:rPr>
      </w:pPr>
      <w:r w:rsidRPr="000E1009">
        <w:rPr>
          <w:color w:val="00B050"/>
        </w:rPr>
        <w:t>Curso sobre las nuevas vías de comercialización de productos agroalimentarios a través de canales cortos.</w:t>
      </w:r>
    </w:p>
    <w:p w:rsidR="00F9703D" w:rsidRDefault="00F9703D" w:rsidP="00F9703D">
      <w:pPr>
        <w:rPr>
          <w:color w:val="00B050"/>
        </w:rPr>
      </w:pPr>
      <w:r w:rsidRPr="000E1009">
        <w:rPr>
          <w:color w:val="00B050"/>
        </w:rPr>
        <w:t>Curso</w:t>
      </w:r>
      <w:r>
        <w:rPr>
          <w:color w:val="00B050"/>
        </w:rPr>
        <w:t xml:space="preserve"> sobre tecnologías de agricultura de precisión.</w:t>
      </w:r>
    </w:p>
    <w:p w:rsidR="00F9703D" w:rsidRDefault="00144A0B" w:rsidP="00F9703D">
      <w:pPr>
        <w:rPr>
          <w:color w:val="00B050"/>
        </w:rPr>
      </w:pPr>
      <w:r>
        <w:rPr>
          <w:color w:val="00B050"/>
        </w:rPr>
        <w:t>Taller</w:t>
      </w:r>
      <w:r w:rsidR="00F9703D">
        <w:rPr>
          <w:color w:val="00B050"/>
        </w:rPr>
        <w:t xml:space="preserve"> sobre la valorización de residuos ganaderos para la producción energética</w:t>
      </w:r>
    </w:p>
    <w:p w:rsidR="00F9703D" w:rsidRPr="000E1009" w:rsidRDefault="00F9703D" w:rsidP="00F9703D">
      <w:pPr>
        <w:rPr>
          <w:color w:val="00B050"/>
        </w:rPr>
      </w:pPr>
      <w:r>
        <w:rPr>
          <w:color w:val="00B050"/>
        </w:rPr>
        <w:t xml:space="preserve">Jornada sobre Carlos V como recurso </w:t>
      </w:r>
      <w:proofErr w:type="spellStart"/>
      <w:r>
        <w:rPr>
          <w:color w:val="00B050"/>
        </w:rPr>
        <w:t>turísitico</w:t>
      </w:r>
      <w:proofErr w:type="spellEnd"/>
      <w:r>
        <w:rPr>
          <w:color w:val="00B050"/>
        </w:rPr>
        <w:t>-cultural en la Comarca de la Sidra</w:t>
      </w:r>
    </w:p>
    <w:p w:rsidR="00773CBD" w:rsidRDefault="00773CBD" w:rsidP="00773C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3CBD" w:rsidRPr="00866A09" w:rsidTr="001346D8">
        <w:tc>
          <w:tcPr>
            <w:tcW w:w="8644" w:type="dxa"/>
            <w:shd w:val="clear" w:color="auto" w:fill="00B050"/>
          </w:tcPr>
          <w:p w:rsidR="00773CBD" w:rsidRPr="00866A09" w:rsidRDefault="00773CBD" w:rsidP="001346D8">
            <w:pPr>
              <w:jc w:val="both"/>
              <w:rPr>
                <w:b/>
              </w:rPr>
            </w:pPr>
            <w:r w:rsidRPr="00866A09">
              <w:rPr>
                <w:b/>
              </w:rPr>
              <w:lastRenderedPageBreak/>
              <w:t>A</w:t>
            </w:r>
            <w:r>
              <w:rPr>
                <w:b/>
              </w:rPr>
              <w:t>yudas no productivas a la inversión (</w:t>
            </w:r>
            <w:proofErr w:type="spellStart"/>
            <w:r>
              <w:rPr>
                <w:b/>
              </w:rPr>
              <w:t>Submedidas</w:t>
            </w:r>
            <w:proofErr w:type="spellEnd"/>
            <w:r>
              <w:rPr>
                <w:b/>
              </w:rPr>
              <w:t xml:space="preserve"> M07.2, M07.3, M7.04, M07.5, M07.6 y M07.7</w:t>
            </w:r>
            <w:r w:rsidRPr="00866A09">
              <w:rPr>
                <w:b/>
              </w:rPr>
              <w:t xml:space="preserve">). </w:t>
            </w:r>
          </w:p>
        </w:tc>
      </w:tr>
    </w:tbl>
    <w:p w:rsidR="00773CBD" w:rsidRDefault="00773CBD" w:rsidP="00773CBD">
      <w:pPr>
        <w:jc w:val="both"/>
      </w:pPr>
    </w:p>
    <w:p w:rsidR="00773CBD" w:rsidRPr="00C0470B" w:rsidRDefault="00773CBD" w:rsidP="00773CBD">
      <w:pPr>
        <w:jc w:val="both"/>
        <w:rPr>
          <w:b/>
        </w:rPr>
      </w:pPr>
      <w:r w:rsidRPr="00C0470B">
        <w:rPr>
          <w:b/>
        </w:rPr>
        <w:t xml:space="preserve">1. Descripción. </w:t>
      </w:r>
    </w:p>
    <w:p w:rsidR="00144A0B" w:rsidRPr="004E0755" w:rsidRDefault="00144A0B" w:rsidP="00144A0B">
      <w:pPr>
        <w:jc w:val="both"/>
      </w:pPr>
      <w:r w:rsidRPr="004E0755">
        <w:t>La</w:t>
      </w:r>
      <w:r>
        <w:t>s</w:t>
      </w:r>
      <w:r w:rsidRPr="004E0755">
        <w:t xml:space="preserve"> medida</w:t>
      </w:r>
      <w:r>
        <w:t>s</w:t>
      </w:r>
      <w:r w:rsidRPr="004E0755">
        <w:t xml:space="preserve"> tiene</w:t>
      </w:r>
      <w:r>
        <w:t>n</w:t>
      </w:r>
      <w:r w:rsidRPr="004E0755">
        <w:t xml:space="preserve"> por objeto el apoyo a las inversiones no productivas.</w:t>
      </w:r>
    </w:p>
    <w:p w:rsidR="00773CBD" w:rsidRDefault="00773CBD" w:rsidP="00773CBD">
      <w:pPr>
        <w:jc w:val="both"/>
        <w:rPr>
          <w:b/>
        </w:rPr>
      </w:pPr>
    </w:p>
    <w:p w:rsidR="00773CBD" w:rsidRPr="00C0470B" w:rsidRDefault="00773CBD" w:rsidP="00773CBD">
      <w:pPr>
        <w:jc w:val="both"/>
        <w:rPr>
          <w:b/>
        </w:rPr>
      </w:pPr>
      <w:r w:rsidRPr="00C0470B">
        <w:rPr>
          <w:b/>
        </w:rPr>
        <w:t xml:space="preserve">2. Beneficiarios. </w:t>
      </w:r>
    </w:p>
    <w:p w:rsidR="00144A0B" w:rsidRPr="004E0755" w:rsidRDefault="00144A0B" w:rsidP="00144A0B">
      <w:pPr>
        <w:ind w:left="708"/>
        <w:jc w:val="both"/>
      </w:pPr>
      <w:r w:rsidRPr="004E0755">
        <w:rPr>
          <w:b/>
        </w:rPr>
        <w:t xml:space="preserve">—  </w:t>
      </w:r>
      <w:r w:rsidRPr="004E0755">
        <w:t>Entidades</w:t>
      </w:r>
      <w:r>
        <w:t xml:space="preserve"> públicas</w:t>
      </w:r>
      <w:r w:rsidRPr="004E0755">
        <w:t xml:space="preserve"> locales y sus asociaciones.</w:t>
      </w:r>
    </w:p>
    <w:p w:rsidR="00144A0B" w:rsidRPr="004E0755" w:rsidRDefault="00144A0B" w:rsidP="00144A0B">
      <w:pPr>
        <w:ind w:left="708"/>
        <w:jc w:val="both"/>
      </w:pPr>
      <w:r w:rsidRPr="004E0755">
        <w:t xml:space="preserve">—  </w:t>
      </w:r>
      <w:r>
        <w:t>E</w:t>
      </w:r>
      <w:r w:rsidRPr="004E0755">
        <w:t>ntidades sin ánimo de lucro.</w:t>
      </w:r>
    </w:p>
    <w:p w:rsidR="00773CBD" w:rsidRDefault="00773CBD" w:rsidP="00773CBD">
      <w:pPr>
        <w:jc w:val="both"/>
        <w:rPr>
          <w:b/>
        </w:rPr>
      </w:pPr>
    </w:p>
    <w:p w:rsidR="00773CBD" w:rsidRPr="001209BC" w:rsidRDefault="00773CBD" w:rsidP="00773CBD">
      <w:pPr>
        <w:jc w:val="both"/>
        <w:rPr>
          <w:b/>
        </w:rPr>
      </w:pPr>
      <w:r w:rsidRPr="00C0470B">
        <w:rPr>
          <w:b/>
        </w:rPr>
        <w:t>3. Delimitación</w:t>
      </w:r>
      <w:r>
        <w:rPr>
          <w:b/>
        </w:rPr>
        <w:t xml:space="preserve"> de competencias</w:t>
      </w:r>
    </w:p>
    <w:p w:rsidR="00144A0B" w:rsidRPr="004E0755" w:rsidRDefault="00144A0B" w:rsidP="00144A0B">
      <w:pPr>
        <w:jc w:val="both"/>
      </w:pPr>
      <w:r w:rsidRPr="004E0755">
        <w:t xml:space="preserve">En relación con la </w:t>
      </w:r>
      <w:proofErr w:type="spellStart"/>
      <w:r w:rsidRPr="004E0755">
        <w:t>Submedida</w:t>
      </w:r>
      <w:proofErr w:type="spellEnd"/>
      <w:r w:rsidRPr="004E0755">
        <w:t xml:space="preserve"> M07.6 “Ayudas para estudios e inversiones asociadas al mantenimiento, restauración y mejora del patrimonio natural y cultural” se excluyen del apoyo de los Grupos de Acción Local las operaciones vinculadas a inversiones relacionadas con la creación y mejora de infraestructuras y equipamientos destinados al uso público en zonas de Red Natura 2000 relacionados con la conservación de la naturaleza.</w:t>
      </w:r>
    </w:p>
    <w:p w:rsidR="00773CBD" w:rsidRDefault="00773CBD" w:rsidP="00773CBD">
      <w:pPr>
        <w:jc w:val="both"/>
        <w:rPr>
          <w:b/>
        </w:rPr>
      </w:pPr>
    </w:p>
    <w:p w:rsidR="00773CBD" w:rsidRPr="001209BC" w:rsidRDefault="00773CBD" w:rsidP="00773CBD">
      <w:pPr>
        <w:jc w:val="both"/>
        <w:rPr>
          <w:b/>
        </w:rPr>
      </w:pPr>
      <w:r>
        <w:rPr>
          <w:b/>
        </w:rPr>
        <w:t>4. Gastos que se pueden subvencionar</w:t>
      </w:r>
      <w:r w:rsidRPr="00C0470B">
        <w:rPr>
          <w:b/>
        </w:rPr>
        <w:t xml:space="preserve">. </w:t>
      </w:r>
    </w:p>
    <w:p w:rsidR="00144A0B" w:rsidRDefault="00144A0B" w:rsidP="00144A0B">
      <w:pPr>
        <w:pStyle w:val="Prrafodelista"/>
        <w:numPr>
          <w:ilvl w:val="0"/>
          <w:numId w:val="4"/>
        </w:numPr>
        <w:jc w:val="both"/>
      </w:pPr>
      <w:r>
        <w:t>Las inversiones en la creación, mejora o ampliación de todo tipo de infraestructuras a pequeña escala, incluidas las inversiones en energías renovables y el ahorro energético.</w:t>
      </w:r>
    </w:p>
    <w:p w:rsidR="00144A0B" w:rsidRDefault="00144A0B" w:rsidP="00144A0B">
      <w:pPr>
        <w:pStyle w:val="Prrafodelista"/>
        <w:numPr>
          <w:ilvl w:val="0"/>
          <w:numId w:val="4"/>
        </w:numPr>
        <w:jc w:val="both"/>
      </w:pPr>
      <w:r>
        <w:t>Las inversiones en infraestructuras de banda ancha, en particular su creación, mejora y ampliación, las infraestructuras de banda ancha pasivas y la oferta de acceso a la banda ancha, y a solicitudes de administración electrónica.</w:t>
      </w:r>
    </w:p>
    <w:p w:rsidR="00144A0B" w:rsidRDefault="00144A0B" w:rsidP="00144A0B">
      <w:pPr>
        <w:pStyle w:val="Prrafodelista"/>
        <w:numPr>
          <w:ilvl w:val="0"/>
          <w:numId w:val="4"/>
        </w:numPr>
        <w:jc w:val="both"/>
      </w:pPr>
      <w:r>
        <w:t>Las inversiones en la creación, mejora o ampliación de los servicios básicos locales para la población rural, incluyendo el ocio y la cultura.</w:t>
      </w:r>
    </w:p>
    <w:p w:rsidR="00144A0B" w:rsidRDefault="00144A0B" w:rsidP="00144A0B">
      <w:pPr>
        <w:pStyle w:val="Prrafodelista"/>
        <w:numPr>
          <w:ilvl w:val="0"/>
          <w:numId w:val="4"/>
        </w:numPr>
        <w:jc w:val="both"/>
      </w:pPr>
      <w:r>
        <w:t>Las inversiones en las infraestructuras recreativas de uso público, las inversiones relativas a la información turística y la infraestructura turística pública.</w:t>
      </w:r>
    </w:p>
    <w:p w:rsidR="00144A0B" w:rsidRDefault="00144A0B" w:rsidP="00144A0B">
      <w:pPr>
        <w:pStyle w:val="Prrafodelista"/>
        <w:numPr>
          <w:ilvl w:val="0"/>
          <w:numId w:val="4"/>
        </w:numPr>
        <w:jc w:val="both"/>
      </w:pPr>
      <w:r>
        <w:t>Las inversiones destinadas a la relocalización de actividades y la conversión de edificios u otras instalaciones ubicadas dentro o cerca de los asentamientos rurales, con el fin de mejorar la calidad de vida o mejorar el comportamiento medioambiental.</w:t>
      </w:r>
    </w:p>
    <w:p w:rsidR="00144A0B" w:rsidRDefault="00144A0B" w:rsidP="00144A0B">
      <w:pPr>
        <w:pStyle w:val="Prrafodelista"/>
        <w:numPr>
          <w:ilvl w:val="0"/>
          <w:numId w:val="4"/>
        </w:numPr>
        <w:jc w:val="both"/>
      </w:pPr>
      <w:r>
        <w:t>Las inversiones relacionadas con el mantenimiento, la restauración y la mejora del patrimonio cultural y natural de los pueblos, los paisajes rurales y sitios de alto valor natural.</w:t>
      </w:r>
    </w:p>
    <w:p w:rsidR="00144A0B" w:rsidRDefault="00144A0B" w:rsidP="00144A0B">
      <w:pPr>
        <w:pStyle w:val="Prrafodelista"/>
        <w:numPr>
          <w:ilvl w:val="0"/>
          <w:numId w:val="4"/>
        </w:numPr>
        <w:jc w:val="both"/>
      </w:pPr>
      <w:r>
        <w:t>Redacción de proyectos y/o memorias técnicas necesarias para acometer las inversiones, los estudios medioambientales que se precisen y las direcciones de obra cuando se exija proyecto.</w:t>
      </w:r>
    </w:p>
    <w:p w:rsidR="00144A0B" w:rsidRDefault="00144A0B" w:rsidP="00144A0B">
      <w:pPr>
        <w:pStyle w:val="Prrafodelista"/>
        <w:numPr>
          <w:ilvl w:val="0"/>
          <w:numId w:val="4"/>
        </w:numPr>
        <w:jc w:val="both"/>
      </w:pPr>
      <w:r>
        <w:lastRenderedPageBreak/>
        <w:t>Licencias y permisos.</w:t>
      </w:r>
    </w:p>
    <w:p w:rsidR="00144A0B" w:rsidRDefault="00144A0B" w:rsidP="00144A0B">
      <w:pPr>
        <w:pStyle w:val="Prrafodelista"/>
        <w:numPr>
          <w:ilvl w:val="0"/>
          <w:numId w:val="4"/>
        </w:numPr>
        <w:jc w:val="both"/>
      </w:pPr>
      <w:r>
        <w:t xml:space="preserve">Ayudas a las inversiones intangibles que supongan la mejora de la competitividad de las empresas del medio rural: </w:t>
      </w:r>
    </w:p>
    <w:p w:rsidR="00144A0B" w:rsidRDefault="00144A0B" w:rsidP="00144A0B">
      <w:pPr>
        <w:pStyle w:val="Prrafodelista"/>
        <w:ind w:left="1416"/>
        <w:jc w:val="both"/>
      </w:pPr>
      <w:r>
        <w:t xml:space="preserve">a) Estudios que clarifiquen la propiedad de los terrenos agrícolas y/o forestales de la comarca. </w:t>
      </w:r>
    </w:p>
    <w:p w:rsidR="00144A0B" w:rsidRDefault="00144A0B" w:rsidP="00144A0B">
      <w:pPr>
        <w:pStyle w:val="Prrafodelista"/>
        <w:ind w:left="1416"/>
        <w:jc w:val="both"/>
      </w:pPr>
      <w:r>
        <w:t xml:space="preserve">b) Estudios de eficiencia energética. </w:t>
      </w:r>
    </w:p>
    <w:p w:rsidR="00144A0B" w:rsidRDefault="00144A0B" w:rsidP="00144A0B">
      <w:pPr>
        <w:pStyle w:val="Prrafodelista"/>
        <w:ind w:left="1416"/>
        <w:jc w:val="both"/>
      </w:pPr>
      <w:r>
        <w:t>c) Estudios genéricos de mercado de los productos y/o servicios de la comarca. d) Las acciones de sensibilización ambiental.</w:t>
      </w:r>
    </w:p>
    <w:p w:rsidR="00773CBD" w:rsidRDefault="00773CBD" w:rsidP="00773CBD">
      <w:pPr>
        <w:pStyle w:val="Prrafodelista"/>
        <w:jc w:val="both"/>
      </w:pPr>
    </w:p>
    <w:p w:rsidR="00773CBD" w:rsidRDefault="00773CBD" w:rsidP="00773CBD">
      <w:pPr>
        <w:jc w:val="both"/>
        <w:rPr>
          <w:b/>
        </w:rPr>
      </w:pPr>
    </w:p>
    <w:p w:rsidR="00773CBD" w:rsidRPr="00144A0B" w:rsidRDefault="00773CBD" w:rsidP="00773CBD">
      <w:pPr>
        <w:jc w:val="both"/>
        <w:rPr>
          <w:b/>
        </w:rPr>
      </w:pPr>
      <w:r>
        <w:rPr>
          <w:b/>
        </w:rPr>
        <w:t>5. Gastos que no se subvencionan</w:t>
      </w:r>
    </w:p>
    <w:p w:rsidR="00144A0B" w:rsidRDefault="00144A0B" w:rsidP="00144A0B">
      <w:pPr>
        <w:jc w:val="both"/>
      </w:pPr>
      <w:r>
        <w:t xml:space="preserve">En ningún caso serán </w:t>
      </w:r>
      <w:proofErr w:type="spellStart"/>
      <w:proofErr w:type="gramStart"/>
      <w:r>
        <w:t>auxiliables</w:t>
      </w:r>
      <w:proofErr w:type="spellEnd"/>
      <w:r>
        <w:t xml:space="preserve"> …</w:t>
      </w:r>
      <w:proofErr w:type="gramEnd"/>
    </w:p>
    <w:p w:rsidR="00144A0B" w:rsidRDefault="00144A0B" w:rsidP="00144A0B">
      <w:pPr>
        <w:pStyle w:val="Prrafodelista"/>
        <w:numPr>
          <w:ilvl w:val="0"/>
          <w:numId w:val="5"/>
        </w:numPr>
        <w:jc w:val="both"/>
      </w:pPr>
      <w:r>
        <w:t>Los intereses de deuda.</w:t>
      </w:r>
    </w:p>
    <w:p w:rsidR="00144A0B" w:rsidRDefault="00144A0B" w:rsidP="00144A0B">
      <w:pPr>
        <w:pStyle w:val="Prrafodelista"/>
        <w:numPr>
          <w:ilvl w:val="0"/>
          <w:numId w:val="5"/>
        </w:numPr>
        <w:jc w:val="both"/>
      </w:pPr>
      <w:r w:rsidRPr="00A861B3">
        <w:t xml:space="preserve">Los impuestos y tasas recuperables por el beneficiario, y en particular el impuesto sobre el valor añadido excepto cuando no sea recuperable conforme a la legislación nacional sobre el </w:t>
      </w:r>
      <w:proofErr w:type="spellStart"/>
      <w:r w:rsidRPr="00A861B3">
        <w:t>IvA</w:t>
      </w:r>
      <w:proofErr w:type="spellEnd"/>
      <w:r w:rsidRPr="00A861B3">
        <w:t xml:space="preserve">. </w:t>
      </w:r>
    </w:p>
    <w:p w:rsidR="00144A0B" w:rsidRDefault="00144A0B" w:rsidP="00144A0B">
      <w:pPr>
        <w:pStyle w:val="Prrafodelista"/>
        <w:numPr>
          <w:ilvl w:val="0"/>
          <w:numId w:val="5"/>
        </w:numPr>
        <w:jc w:val="both"/>
      </w:pPr>
      <w:r w:rsidRPr="00A861B3">
        <w:t xml:space="preserve">La adquisición de terrenos. </w:t>
      </w:r>
    </w:p>
    <w:p w:rsidR="00144A0B" w:rsidRDefault="00144A0B" w:rsidP="00144A0B">
      <w:pPr>
        <w:pStyle w:val="Prrafodelista"/>
        <w:numPr>
          <w:ilvl w:val="0"/>
          <w:numId w:val="5"/>
        </w:numPr>
        <w:jc w:val="both"/>
      </w:pPr>
      <w:r w:rsidRPr="00A861B3">
        <w:t xml:space="preserve">La compra de bienes inmuebles. </w:t>
      </w:r>
    </w:p>
    <w:p w:rsidR="00144A0B" w:rsidRDefault="00144A0B" w:rsidP="00144A0B">
      <w:pPr>
        <w:pStyle w:val="Prrafodelista"/>
        <w:numPr>
          <w:ilvl w:val="0"/>
          <w:numId w:val="5"/>
        </w:numPr>
        <w:jc w:val="both"/>
      </w:pPr>
      <w:r w:rsidRPr="00A861B3">
        <w:t xml:space="preserve">Las aportaciones en especie, la mano de obra propia y los materiales de igual procedencia. </w:t>
      </w:r>
    </w:p>
    <w:p w:rsidR="00144A0B" w:rsidRDefault="00144A0B" w:rsidP="00144A0B">
      <w:pPr>
        <w:pStyle w:val="Prrafodelista"/>
        <w:numPr>
          <w:ilvl w:val="0"/>
          <w:numId w:val="5"/>
        </w:numPr>
        <w:jc w:val="both"/>
      </w:pPr>
      <w:r w:rsidRPr="00A861B3">
        <w:t xml:space="preserve">La adquisición de maquinaria y bienes de equipo usados o de segunda mano. </w:t>
      </w:r>
    </w:p>
    <w:p w:rsidR="00144A0B" w:rsidRDefault="00144A0B" w:rsidP="00144A0B">
      <w:pPr>
        <w:pStyle w:val="Prrafodelista"/>
        <w:numPr>
          <w:ilvl w:val="0"/>
          <w:numId w:val="5"/>
        </w:numPr>
        <w:jc w:val="both"/>
      </w:pPr>
      <w:r>
        <w:t>L</w:t>
      </w:r>
      <w:r w:rsidRPr="00A861B3">
        <w:t xml:space="preserve">a compra de animales, plantas anuales y su plantación. </w:t>
      </w:r>
    </w:p>
    <w:p w:rsidR="00144A0B" w:rsidRDefault="00144A0B" w:rsidP="00144A0B">
      <w:pPr>
        <w:pStyle w:val="Prrafodelista"/>
        <w:numPr>
          <w:ilvl w:val="0"/>
          <w:numId w:val="5"/>
        </w:numPr>
        <w:jc w:val="both"/>
      </w:pPr>
      <w:r w:rsidRPr="00A861B3">
        <w:t xml:space="preserve">Los gastos de reparación y mantenimiento, así como la sustitución de equipos y maquinaria antiguos que no aporten incremento de potencia o de prestaciones, o que no suponga un ahorro energético. En ambos casos deberá justificarse el incremento de potencia o prestaciones o el ahorro energético. </w:t>
      </w:r>
    </w:p>
    <w:p w:rsidR="00144A0B" w:rsidRDefault="00144A0B" w:rsidP="00144A0B">
      <w:pPr>
        <w:pStyle w:val="Prrafodelista"/>
        <w:numPr>
          <w:ilvl w:val="0"/>
          <w:numId w:val="5"/>
        </w:numPr>
        <w:jc w:val="both"/>
      </w:pPr>
      <w:r w:rsidRPr="00A861B3">
        <w:t>Los realizados entre empresas vinculadas ni entre familiares de hasta segundo grado de parentesco.</w:t>
      </w:r>
    </w:p>
    <w:p w:rsidR="00773CBD" w:rsidRDefault="00773CBD" w:rsidP="00773CBD">
      <w:pPr>
        <w:jc w:val="both"/>
      </w:pPr>
    </w:p>
    <w:p w:rsidR="00773CBD" w:rsidRPr="00C0470B" w:rsidRDefault="00773CBD" w:rsidP="00773CBD">
      <w:pPr>
        <w:jc w:val="both"/>
        <w:rPr>
          <w:b/>
        </w:rPr>
      </w:pPr>
      <w:r w:rsidRPr="00C0470B">
        <w:rPr>
          <w:b/>
        </w:rPr>
        <w:t>6</w:t>
      </w:r>
      <w:r>
        <w:rPr>
          <w:b/>
        </w:rPr>
        <w:t>. Condiciones y requisitos específicos</w:t>
      </w:r>
    </w:p>
    <w:p w:rsidR="00773CBD" w:rsidRDefault="00773CBD" w:rsidP="00773CBD">
      <w:pPr>
        <w:pStyle w:val="Prrafodelista"/>
        <w:numPr>
          <w:ilvl w:val="0"/>
          <w:numId w:val="2"/>
        </w:numPr>
        <w:jc w:val="both"/>
      </w:pPr>
      <w:r>
        <w:t>Las operaciones que se realicen en un espacio de la Red Natura 2000, deberán contribuir a alcanzar los objetivos de conservación de la naturaleza y serán conformes con la normativa que regula la gestión de esas  zonas protegidas.</w:t>
      </w:r>
    </w:p>
    <w:p w:rsidR="00773CBD" w:rsidRDefault="00773CBD" w:rsidP="00773CBD">
      <w:pPr>
        <w:pStyle w:val="Prrafodelista"/>
        <w:numPr>
          <w:ilvl w:val="0"/>
          <w:numId w:val="2"/>
        </w:numPr>
        <w:jc w:val="both"/>
      </w:pPr>
      <w:r>
        <w:t>Se exigirá el cumplimiento de las normas mínimas de eficiencia energética para las inversiones subvencionadas en infraestructuras de energía renovable que consumen o producen energía.</w:t>
      </w:r>
    </w:p>
    <w:p w:rsidR="00144A0B" w:rsidRDefault="00144A0B" w:rsidP="00144A0B">
      <w:pPr>
        <w:pStyle w:val="Prrafodelista"/>
        <w:numPr>
          <w:ilvl w:val="0"/>
          <w:numId w:val="2"/>
        </w:numPr>
        <w:jc w:val="both"/>
      </w:pPr>
      <w:r w:rsidRPr="00E7555E">
        <w:t>Las operaciones deberán ser sostenibles en el tiempo que duran los compromisos. Para acreditar este apartado, en el proyecto o en la memoria técnica y económica de la inversión se justificará expresamente y de forma razonada la sostenibilidad en el tiempo de la operación</w:t>
      </w:r>
      <w:r>
        <w:t xml:space="preserve"> (cumplimiento de la Ley de Estabilidad Presupuestaria).</w:t>
      </w:r>
    </w:p>
    <w:p w:rsidR="00773CBD" w:rsidRDefault="00773CBD" w:rsidP="00773CBD">
      <w:pPr>
        <w:jc w:val="both"/>
      </w:pPr>
    </w:p>
    <w:p w:rsidR="00773CBD" w:rsidRPr="00C0470B" w:rsidRDefault="00773CBD" w:rsidP="00773CBD">
      <w:pPr>
        <w:jc w:val="both"/>
        <w:rPr>
          <w:b/>
        </w:rPr>
      </w:pPr>
      <w:r w:rsidRPr="00C0470B">
        <w:rPr>
          <w:b/>
        </w:rPr>
        <w:t xml:space="preserve">7. Importes y porcentaje de ayuda. </w:t>
      </w:r>
    </w:p>
    <w:p w:rsidR="00773CBD" w:rsidRDefault="00773CBD" w:rsidP="00773CBD">
      <w:pPr>
        <w:jc w:val="both"/>
      </w:pPr>
      <w:r>
        <w:t>La ayuda máxima será de hasta el 100% de la inversión subvencionabl</w:t>
      </w:r>
      <w:r w:rsidR="00144A0B">
        <w:t>e. La inversión mínima subvencionable será de 6.000 €.</w:t>
      </w:r>
    </w:p>
    <w:p w:rsidR="00773CBD" w:rsidRDefault="00773CBD" w:rsidP="00773CBD">
      <w:pPr>
        <w:jc w:val="both"/>
        <w:rPr>
          <w:b/>
          <w:color w:val="00B050"/>
        </w:rPr>
      </w:pPr>
    </w:p>
    <w:p w:rsidR="00743526" w:rsidRDefault="00743526" w:rsidP="00773CBD">
      <w:pPr>
        <w:jc w:val="both"/>
        <w:rPr>
          <w:b/>
          <w:sz w:val="28"/>
          <w:szCs w:val="28"/>
        </w:rPr>
      </w:pPr>
    </w:p>
    <w:p w:rsidR="00743526" w:rsidRDefault="00743526" w:rsidP="00773CBD">
      <w:pPr>
        <w:jc w:val="both"/>
        <w:rPr>
          <w:b/>
          <w:sz w:val="28"/>
          <w:szCs w:val="28"/>
        </w:rPr>
      </w:pPr>
    </w:p>
    <w:p w:rsidR="00773CBD" w:rsidRPr="008E1682" w:rsidRDefault="00773CBD" w:rsidP="00773CBD">
      <w:pPr>
        <w:jc w:val="both"/>
        <w:rPr>
          <w:b/>
          <w:sz w:val="28"/>
          <w:szCs w:val="28"/>
        </w:rPr>
      </w:pPr>
      <w:r w:rsidRPr="008E1682">
        <w:rPr>
          <w:b/>
          <w:sz w:val="28"/>
          <w:szCs w:val="28"/>
        </w:rPr>
        <w:t>EJEMPLOS</w:t>
      </w:r>
      <w:r w:rsidR="008E1682" w:rsidRPr="008E1682">
        <w:rPr>
          <w:b/>
          <w:sz w:val="28"/>
          <w:szCs w:val="28"/>
        </w:rPr>
        <w:t xml:space="preserve"> DE POSIBLES PROYECTOS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3CBD" w:rsidRPr="00A851ED" w:rsidTr="001346D8">
        <w:tc>
          <w:tcPr>
            <w:tcW w:w="8644" w:type="dxa"/>
          </w:tcPr>
          <w:p w:rsidR="00773CBD" w:rsidRPr="00A851ED" w:rsidRDefault="00773CBD" w:rsidP="001346D8">
            <w:r w:rsidRPr="00A851ED">
              <w:rPr>
                <w:b/>
              </w:rPr>
              <w:t xml:space="preserve">Medida 7.2 </w:t>
            </w:r>
            <w:r w:rsidRPr="00A851ED">
              <w:t>Ayuda a las inversiones en pequeñas infraestructuras, entre ellas, las inversiones en energías renovables y ahorro energético</w:t>
            </w:r>
          </w:p>
        </w:tc>
      </w:tr>
    </w:tbl>
    <w:p w:rsidR="005F3E2B" w:rsidRDefault="005F3E2B" w:rsidP="00773CBD">
      <w:pPr>
        <w:rPr>
          <w:color w:val="00B050"/>
        </w:rPr>
      </w:pPr>
    </w:p>
    <w:p w:rsidR="005F3E2B" w:rsidRDefault="005F3E2B" w:rsidP="005F3E2B">
      <w:r>
        <w:t>Operaciones subvencionables:</w:t>
      </w:r>
    </w:p>
    <w:p w:rsidR="005F3E2B" w:rsidRPr="003D360A" w:rsidRDefault="005F3E2B" w:rsidP="005F3E2B">
      <w:pPr>
        <w:pStyle w:val="Prrafodelista"/>
        <w:numPr>
          <w:ilvl w:val="0"/>
          <w:numId w:val="6"/>
        </w:numPr>
      </w:pPr>
      <w:r w:rsidRPr="003D360A">
        <w:t>Instalación de equipos de energías renovables</w:t>
      </w:r>
    </w:p>
    <w:p w:rsidR="005F3E2B" w:rsidRPr="003D360A" w:rsidRDefault="005F3E2B" w:rsidP="005F3E2B">
      <w:pPr>
        <w:pStyle w:val="Prrafodelista"/>
        <w:numPr>
          <w:ilvl w:val="0"/>
          <w:numId w:val="6"/>
        </w:numPr>
      </w:pPr>
      <w:r w:rsidRPr="003D360A">
        <w:t>Creación o mejora de pequeños mercados de productos agroalimentarios</w:t>
      </w:r>
    </w:p>
    <w:p w:rsidR="005F3E2B" w:rsidRPr="003D360A" w:rsidRDefault="005F3E2B" w:rsidP="005F3E2B">
      <w:pPr>
        <w:pStyle w:val="Prrafodelista"/>
        <w:numPr>
          <w:ilvl w:val="0"/>
          <w:numId w:val="6"/>
        </w:numPr>
      </w:pPr>
      <w:r w:rsidRPr="003D360A">
        <w:t>Inversiones orientadas al ahorro energético o la mejora de la eficiencia energética</w:t>
      </w:r>
    </w:p>
    <w:p w:rsidR="005F3E2B" w:rsidRPr="003D360A" w:rsidRDefault="005F3E2B" w:rsidP="005F3E2B">
      <w:pPr>
        <w:pStyle w:val="Prrafodelista"/>
        <w:numPr>
          <w:ilvl w:val="0"/>
          <w:numId w:val="6"/>
        </w:numPr>
      </w:pPr>
      <w:r w:rsidRPr="003D360A">
        <w:t>Creación o mejora de espacios de trabajo en común para empresas.</w:t>
      </w:r>
    </w:p>
    <w:p w:rsidR="004E7254" w:rsidRDefault="004E7254" w:rsidP="00773CBD">
      <w:pPr>
        <w:rPr>
          <w:b/>
          <w:color w:val="00B050"/>
        </w:rPr>
      </w:pPr>
    </w:p>
    <w:p w:rsidR="005F3E2B" w:rsidRPr="008E1682" w:rsidRDefault="004E7254" w:rsidP="00773CBD">
      <w:pPr>
        <w:rPr>
          <w:b/>
          <w:color w:val="00B050"/>
          <w:u w:val="single"/>
        </w:rPr>
      </w:pPr>
      <w:r w:rsidRPr="008E1682">
        <w:rPr>
          <w:b/>
          <w:color w:val="00B050"/>
          <w:u w:val="single"/>
        </w:rPr>
        <w:t>Ejemplos de posibles proyectos:</w:t>
      </w:r>
    </w:p>
    <w:p w:rsidR="00773CBD" w:rsidRPr="00D4445A" w:rsidRDefault="00773CBD" w:rsidP="00773CBD">
      <w:pPr>
        <w:rPr>
          <w:color w:val="00B050"/>
        </w:rPr>
      </w:pPr>
      <w:r w:rsidRPr="00D4445A">
        <w:rPr>
          <w:color w:val="00B050"/>
        </w:rPr>
        <w:t>Instalación de placas solares o</w:t>
      </w:r>
      <w:r w:rsidR="00144A0B">
        <w:rPr>
          <w:color w:val="00B050"/>
        </w:rPr>
        <w:t xml:space="preserve"> caldera de biomasa en un centro de día gestionado por un Ayuntamiento</w:t>
      </w:r>
      <w:r w:rsidRPr="00D4445A">
        <w:rPr>
          <w:color w:val="00B050"/>
        </w:rPr>
        <w:t xml:space="preserve">. </w:t>
      </w:r>
    </w:p>
    <w:p w:rsidR="00773CBD" w:rsidRPr="00D4445A" w:rsidRDefault="00773CBD" w:rsidP="00773CBD">
      <w:pPr>
        <w:rPr>
          <w:color w:val="00B050"/>
        </w:rPr>
      </w:pPr>
      <w:r w:rsidRPr="00D4445A">
        <w:rPr>
          <w:color w:val="00B050"/>
        </w:rPr>
        <w:t>Mejora d</w:t>
      </w:r>
      <w:r w:rsidR="005F3E2B">
        <w:rPr>
          <w:color w:val="00B050"/>
        </w:rPr>
        <w:t>e la eficiencia energética en un centro social gestionado por un ayuntamiento</w:t>
      </w:r>
      <w:r w:rsidRPr="00D4445A">
        <w:rPr>
          <w:color w:val="00B050"/>
        </w:rPr>
        <w:t xml:space="preserve">  mediante la instalación de ventanas de cristal dob</w:t>
      </w:r>
      <w:r w:rsidR="005F3E2B">
        <w:rPr>
          <w:color w:val="00B050"/>
        </w:rPr>
        <w:t>le</w:t>
      </w:r>
      <w:r w:rsidRPr="00D4445A">
        <w:rPr>
          <w:color w:val="00B050"/>
        </w:rPr>
        <w:t>.</w:t>
      </w:r>
    </w:p>
    <w:p w:rsidR="00773CBD" w:rsidRPr="00D4445A" w:rsidRDefault="005F3E2B" w:rsidP="00773CBD">
      <w:pPr>
        <w:rPr>
          <w:color w:val="00B050"/>
        </w:rPr>
      </w:pPr>
      <w:r>
        <w:rPr>
          <w:color w:val="00B050"/>
        </w:rPr>
        <w:t>Mejora  de las instalaciones de un</w:t>
      </w:r>
      <w:r w:rsidR="00773CBD" w:rsidRPr="00D4445A">
        <w:rPr>
          <w:color w:val="00B050"/>
        </w:rPr>
        <w:t xml:space="preserve"> mercado </w:t>
      </w:r>
      <w:r>
        <w:rPr>
          <w:color w:val="00B050"/>
        </w:rPr>
        <w:t xml:space="preserve">municipal </w:t>
      </w:r>
      <w:r w:rsidR="00773CBD" w:rsidRPr="00D4445A">
        <w:rPr>
          <w:color w:val="00B050"/>
        </w:rPr>
        <w:t>de productos agroalimentarios.</w:t>
      </w:r>
    </w:p>
    <w:p w:rsidR="00743526" w:rsidRDefault="00B52E9A" w:rsidP="00773CBD">
      <w:r>
        <w:rPr>
          <w:color w:val="00B050"/>
        </w:rPr>
        <w:t>Equipamiento</w:t>
      </w:r>
      <w:r w:rsidR="00773CBD">
        <w:rPr>
          <w:color w:val="00B050"/>
        </w:rPr>
        <w:t xml:space="preserve"> </w:t>
      </w:r>
      <w:r w:rsidR="00773CBD" w:rsidRPr="00D4445A">
        <w:rPr>
          <w:color w:val="00B050"/>
        </w:rPr>
        <w:t>de local</w:t>
      </w:r>
      <w:r>
        <w:rPr>
          <w:color w:val="00B050"/>
        </w:rPr>
        <w:t xml:space="preserve"> municipal</w:t>
      </w:r>
      <w:r w:rsidR="00773CBD" w:rsidRPr="00D4445A">
        <w:rPr>
          <w:color w:val="00B050"/>
        </w:rPr>
        <w:t xml:space="preserve"> destina</w:t>
      </w:r>
      <w:r w:rsidR="005F3E2B">
        <w:rPr>
          <w:color w:val="00B050"/>
        </w:rPr>
        <w:t>do a realizar actividades de economía colaborativa.</w:t>
      </w:r>
      <w:r w:rsidR="00773CBD" w:rsidRPr="00D4445A">
        <w:rPr>
          <w:color w:val="00B050"/>
        </w:rPr>
        <w:tab/>
      </w:r>
      <w:r w:rsidR="00773CBD">
        <w:tab/>
      </w:r>
    </w:p>
    <w:p w:rsidR="00773CBD" w:rsidRDefault="00773CBD" w:rsidP="00773CBD">
      <w:r>
        <w:tab/>
      </w:r>
      <w:r>
        <w:tab/>
      </w: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3CBD" w:rsidRPr="00A851ED" w:rsidTr="001346D8">
        <w:tc>
          <w:tcPr>
            <w:tcW w:w="8644" w:type="dxa"/>
          </w:tcPr>
          <w:p w:rsidR="00773CBD" w:rsidRPr="00A851ED" w:rsidRDefault="00773CBD" w:rsidP="001346D8">
            <w:pPr>
              <w:rPr>
                <w:rFonts w:ascii="Calibri" w:eastAsia="Calibri" w:hAnsi="Calibri" w:cs="Arial"/>
              </w:rPr>
            </w:pPr>
            <w:r w:rsidRPr="00A851ED">
              <w:rPr>
                <w:b/>
              </w:rPr>
              <w:t xml:space="preserve">Medida 7.3 </w:t>
            </w:r>
            <w:r w:rsidRPr="00A851ED">
              <w:rPr>
                <w:rFonts w:ascii="Calibri" w:eastAsia="Calibri" w:hAnsi="Calibri" w:cs="Arial"/>
              </w:rPr>
              <w:t>Ayuda a las infraestructuras de banda ancha</w:t>
            </w:r>
          </w:p>
        </w:tc>
      </w:tr>
    </w:tbl>
    <w:p w:rsidR="005F3E2B" w:rsidRDefault="005F3E2B" w:rsidP="005F3E2B">
      <w:pPr>
        <w:rPr>
          <w:rFonts w:ascii="Calibri" w:eastAsia="Calibri" w:hAnsi="Calibri" w:cs="Arial"/>
        </w:rPr>
      </w:pPr>
    </w:p>
    <w:p w:rsidR="005F3E2B" w:rsidRDefault="005F3E2B" w:rsidP="005F3E2B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Acciones subvencionables:</w:t>
      </w:r>
    </w:p>
    <w:p w:rsidR="00717924" w:rsidRDefault="00717924" w:rsidP="00717924">
      <w:pPr>
        <w:pStyle w:val="Prrafodelista"/>
        <w:numPr>
          <w:ilvl w:val="0"/>
          <w:numId w:val="7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Mejora del acceso a Internet en las zonas rurales</w:t>
      </w:r>
    </w:p>
    <w:p w:rsidR="00717924" w:rsidRPr="00717924" w:rsidRDefault="00717924" w:rsidP="00717924">
      <w:pPr>
        <w:pStyle w:val="Prrafodelista"/>
        <w:numPr>
          <w:ilvl w:val="0"/>
          <w:numId w:val="7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Desarrollo de aplicaciones de administración electrónica que reducen la burocracia y agilizan la tramitación administrativa</w:t>
      </w:r>
    </w:p>
    <w:p w:rsidR="005F3E2B" w:rsidRDefault="005F3E2B" w:rsidP="00773CBD">
      <w:pPr>
        <w:rPr>
          <w:rFonts w:ascii="Calibri" w:eastAsia="Calibri" w:hAnsi="Calibri" w:cs="Arial"/>
          <w:color w:val="00B050"/>
        </w:rPr>
      </w:pPr>
    </w:p>
    <w:p w:rsidR="00743526" w:rsidRDefault="00743526" w:rsidP="00773CBD">
      <w:pPr>
        <w:rPr>
          <w:rFonts w:ascii="Calibri" w:eastAsia="Calibri" w:hAnsi="Calibri" w:cs="Arial"/>
          <w:color w:val="00B050"/>
        </w:rPr>
      </w:pPr>
    </w:p>
    <w:p w:rsidR="004E7254" w:rsidRPr="008E1682" w:rsidRDefault="004E7254" w:rsidP="004E7254">
      <w:pPr>
        <w:rPr>
          <w:b/>
          <w:color w:val="00B050"/>
          <w:u w:val="single"/>
        </w:rPr>
      </w:pPr>
      <w:r w:rsidRPr="008E1682">
        <w:rPr>
          <w:b/>
          <w:color w:val="00B050"/>
          <w:u w:val="single"/>
        </w:rPr>
        <w:t>Ejemplos de posibles proyectos:</w:t>
      </w:r>
    </w:p>
    <w:p w:rsidR="00717924" w:rsidRDefault="00B52E9A" w:rsidP="00773CBD">
      <w:pPr>
        <w:rPr>
          <w:rFonts w:ascii="Calibri" w:eastAsia="Calibri" w:hAnsi="Calibri" w:cs="Arial"/>
          <w:color w:val="00B050"/>
        </w:rPr>
      </w:pPr>
      <w:r>
        <w:rPr>
          <w:rFonts w:ascii="Calibri" w:eastAsia="Calibri" w:hAnsi="Calibri" w:cs="Arial"/>
          <w:color w:val="00B050"/>
        </w:rPr>
        <w:t>I</w:t>
      </w:r>
      <w:r w:rsidR="00773CBD" w:rsidRPr="00D4445A">
        <w:rPr>
          <w:rFonts w:ascii="Calibri" w:eastAsia="Calibri" w:hAnsi="Calibri" w:cs="Arial"/>
          <w:color w:val="00B050"/>
        </w:rPr>
        <w:t xml:space="preserve">nstalación de </w:t>
      </w:r>
      <w:r w:rsidR="00717924">
        <w:rPr>
          <w:rFonts w:ascii="Calibri" w:eastAsia="Calibri" w:hAnsi="Calibri" w:cs="Arial"/>
          <w:color w:val="00B050"/>
        </w:rPr>
        <w:t xml:space="preserve">cableado de </w:t>
      </w:r>
      <w:r w:rsidR="00773CBD" w:rsidRPr="00D4445A">
        <w:rPr>
          <w:rFonts w:ascii="Calibri" w:eastAsia="Calibri" w:hAnsi="Calibri" w:cs="Arial"/>
          <w:color w:val="00B050"/>
        </w:rPr>
        <w:t xml:space="preserve">fibra óptica o </w:t>
      </w:r>
      <w:r w:rsidR="00773CBD">
        <w:rPr>
          <w:rFonts w:ascii="Calibri" w:eastAsia="Calibri" w:hAnsi="Calibri" w:cs="Arial"/>
          <w:color w:val="00B050"/>
        </w:rPr>
        <w:t xml:space="preserve">de </w:t>
      </w:r>
      <w:r w:rsidR="00773CBD" w:rsidRPr="00D4445A">
        <w:rPr>
          <w:rFonts w:ascii="Calibri" w:eastAsia="Calibri" w:hAnsi="Calibri" w:cs="Arial"/>
          <w:color w:val="00B050"/>
        </w:rPr>
        <w:t>una antena</w:t>
      </w:r>
      <w:r w:rsidR="00717924">
        <w:rPr>
          <w:rFonts w:ascii="Calibri" w:eastAsia="Calibri" w:hAnsi="Calibri" w:cs="Arial"/>
          <w:color w:val="00B050"/>
        </w:rPr>
        <w:t xml:space="preserve"> para fa</w:t>
      </w:r>
      <w:r>
        <w:rPr>
          <w:rFonts w:ascii="Calibri" w:eastAsia="Calibri" w:hAnsi="Calibri" w:cs="Arial"/>
          <w:color w:val="00B050"/>
        </w:rPr>
        <w:t>cilitar la conexión inalám</w:t>
      </w:r>
      <w:r w:rsidR="00A24DE4">
        <w:rPr>
          <w:rFonts w:ascii="Calibri" w:eastAsia="Calibri" w:hAnsi="Calibri" w:cs="Arial"/>
          <w:color w:val="00B050"/>
        </w:rPr>
        <w:t>brica, en una parroquia aislada</w:t>
      </w:r>
      <w:r>
        <w:rPr>
          <w:rFonts w:ascii="Calibri" w:eastAsia="Calibri" w:hAnsi="Calibri" w:cs="Arial"/>
          <w:color w:val="00B050"/>
        </w:rPr>
        <w:t>.</w:t>
      </w:r>
    </w:p>
    <w:p w:rsidR="00DA33D4" w:rsidRDefault="00DB2E88" w:rsidP="00773CBD">
      <w:pPr>
        <w:rPr>
          <w:rFonts w:ascii="Calibri" w:eastAsia="Calibri" w:hAnsi="Calibri" w:cs="Arial"/>
          <w:color w:val="00B050"/>
        </w:rPr>
      </w:pPr>
      <w:r>
        <w:rPr>
          <w:rFonts w:ascii="Calibri" w:eastAsia="Calibri" w:hAnsi="Calibri" w:cs="Arial"/>
          <w:color w:val="00B050"/>
        </w:rPr>
        <w:t>Diseño de una aplicación informática para facilitar la participación ciudadana en un ayuntamiento</w:t>
      </w:r>
    </w:p>
    <w:p w:rsidR="00773CBD" w:rsidRPr="00D4445A" w:rsidRDefault="00773CBD" w:rsidP="00773CBD">
      <w:pPr>
        <w:rPr>
          <w:color w:val="00B050"/>
        </w:rPr>
      </w:pPr>
      <w:r w:rsidRPr="00D4445A">
        <w:rPr>
          <w:color w:val="00B050"/>
        </w:rPr>
        <w:tab/>
      </w:r>
      <w:r w:rsidRPr="00D4445A">
        <w:rPr>
          <w:color w:val="00B050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3CBD" w:rsidRPr="00A851ED" w:rsidTr="001346D8">
        <w:tc>
          <w:tcPr>
            <w:tcW w:w="8644" w:type="dxa"/>
          </w:tcPr>
          <w:p w:rsidR="00773CBD" w:rsidRPr="00A851ED" w:rsidRDefault="00773CBD" w:rsidP="001346D8">
            <w:r w:rsidRPr="00A851ED">
              <w:rPr>
                <w:b/>
              </w:rPr>
              <w:t xml:space="preserve">Medida 7.4 </w:t>
            </w:r>
            <w:r w:rsidRPr="00A851ED">
              <w:t>Ayuda a las inversiones en servicios básicos locales para la población rural, incluidas las actividades recreativas y culturales</w:t>
            </w:r>
          </w:p>
        </w:tc>
      </w:tr>
    </w:tbl>
    <w:p w:rsidR="00717924" w:rsidRDefault="00717924" w:rsidP="00717924"/>
    <w:p w:rsidR="00717924" w:rsidRDefault="00717924" w:rsidP="00717924">
      <w:r>
        <w:t>Acciones subvencionables:</w:t>
      </w:r>
    </w:p>
    <w:p w:rsidR="00717924" w:rsidRDefault="00717924" w:rsidP="00717924">
      <w:pPr>
        <w:pStyle w:val="Prrafodelista"/>
        <w:numPr>
          <w:ilvl w:val="0"/>
          <w:numId w:val="8"/>
        </w:numPr>
      </w:pPr>
      <w:r>
        <w:t>Ampliación de la oferta cultural, recreativa o deportiva dirigida a la gente joven</w:t>
      </w:r>
    </w:p>
    <w:p w:rsidR="00717924" w:rsidRDefault="00717924" w:rsidP="00717924">
      <w:pPr>
        <w:pStyle w:val="Prrafodelista"/>
        <w:numPr>
          <w:ilvl w:val="0"/>
          <w:numId w:val="8"/>
        </w:numPr>
      </w:pPr>
      <w:r>
        <w:t>Mejora del transporte público en las zonas rurales</w:t>
      </w:r>
    </w:p>
    <w:p w:rsidR="00717924" w:rsidRDefault="00717924" w:rsidP="00717924">
      <w:pPr>
        <w:pStyle w:val="Prrafodelista"/>
        <w:numPr>
          <w:ilvl w:val="0"/>
          <w:numId w:val="8"/>
        </w:numPr>
      </w:pPr>
      <w:r>
        <w:t>Creación o mejora de infraestructuras o servicios que favorecen la inclusión social o la conciliación laboral-familiar.</w:t>
      </w:r>
    </w:p>
    <w:p w:rsidR="00717924" w:rsidRDefault="00717924" w:rsidP="00717924">
      <w:pPr>
        <w:pStyle w:val="Prrafodelista"/>
        <w:numPr>
          <w:ilvl w:val="0"/>
          <w:numId w:val="8"/>
        </w:numPr>
      </w:pPr>
      <w:r>
        <w:t>Otras inversiones en equipamientos o servicios sociales o culturales o deportivos</w:t>
      </w:r>
      <w:r>
        <w:tab/>
      </w:r>
    </w:p>
    <w:p w:rsidR="00717924" w:rsidRDefault="00717924" w:rsidP="00773CBD"/>
    <w:p w:rsidR="00282F9A" w:rsidRPr="008E1682" w:rsidRDefault="00282F9A" w:rsidP="00282F9A">
      <w:pPr>
        <w:rPr>
          <w:b/>
          <w:color w:val="00B050"/>
          <w:u w:val="single"/>
        </w:rPr>
      </w:pPr>
      <w:r w:rsidRPr="008E1682">
        <w:rPr>
          <w:b/>
          <w:color w:val="00B050"/>
          <w:u w:val="single"/>
        </w:rPr>
        <w:t>Ejemplos de posibles proyectos:</w:t>
      </w:r>
    </w:p>
    <w:p w:rsidR="005F3E2B" w:rsidRDefault="005F3E2B" w:rsidP="005F3E2B">
      <w:pPr>
        <w:rPr>
          <w:color w:val="00B050"/>
        </w:rPr>
      </w:pPr>
      <w:r w:rsidRPr="00D4445A">
        <w:rPr>
          <w:color w:val="00B050"/>
        </w:rPr>
        <w:t>Adecuación de un l</w:t>
      </w:r>
      <w:r>
        <w:rPr>
          <w:color w:val="00B050"/>
        </w:rPr>
        <w:t>ocal para instalar un espacio de juegos infantiles.</w:t>
      </w:r>
    </w:p>
    <w:p w:rsidR="00B52E9A" w:rsidRDefault="00B52E9A" w:rsidP="005F3E2B">
      <w:pPr>
        <w:rPr>
          <w:color w:val="00B050"/>
        </w:rPr>
      </w:pPr>
      <w:r>
        <w:rPr>
          <w:color w:val="00B050"/>
        </w:rPr>
        <w:t>Adquisición de furgoneta adaptada para prestar un servicio de transporte de personas dependientes que residan en zonas rurales</w:t>
      </w:r>
    </w:p>
    <w:p w:rsidR="005F3E2B" w:rsidRPr="00D4445A" w:rsidRDefault="005F3E2B" w:rsidP="005F3E2B">
      <w:pPr>
        <w:rPr>
          <w:color w:val="00B050"/>
        </w:rPr>
      </w:pPr>
      <w:r>
        <w:rPr>
          <w:color w:val="00B050"/>
        </w:rPr>
        <w:t>Proyecto-estudio para promover la atracción e integración de nuevos pobladores en parroquias  que h</w:t>
      </w:r>
      <w:r w:rsidR="00743526">
        <w:rPr>
          <w:color w:val="00B050"/>
        </w:rPr>
        <w:t>an perdido gran parte de</w:t>
      </w:r>
      <w:r>
        <w:rPr>
          <w:color w:val="00B050"/>
        </w:rPr>
        <w:t xml:space="preserve"> sus habitantes.</w:t>
      </w:r>
    </w:p>
    <w:p w:rsidR="00717924" w:rsidRDefault="00717924" w:rsidP="00717924">
      <w:pPr>
        <w:rPr>
          <w:color w:val="00B050"/>
        </w:rPr>
      </w:pPr>
      <w:r>
        <w:rPr>
          <w:color w:val="00B050"/>
        </w:rPr>
        <w:t>Mejora de una instalación deportiva destinada a jóvenes.</w:t>
      </w:r>
    </w:p>
    <w:p w:rsidR="004E7254" w:rsidRDefault="00717924" w:rsidP="00773CBD">
      <w:pPr>
        <w:rPr>
          <w:color w:val="00B050"/>
        </w:rPr>
      </w:pPr>
      <w:r>
        <w:rPr>
          <w:color w:val="00B050"/>
        </w:rPr>
        <w:t>Equipamiento de un local para la atención a inmigrantes</w:t>
      </w:r>
      <w:r w:rsidR="004E7254">
        <w:rPr>
          <w:color w:val="00B050"/>
        </w:rPr>
        <w:t xml:space="preserve">, </w:t>
      </w:r>
      <w:r w:rsidR="00B52E9A">
        <w:rPr>
          <w:color w:val="00B050"/>
        </w:rPr>
        <w:t>mujeres maltratadas</w:t>
      </w:r>
      <w:r w:rsidR="004E7254">
        <w:rPr>
          <w:color w:val="00B050"/>
        </w:rPr>
        <w:t xml:space="preserve"> u otro colectivo desfavorecido</w:t>
      </w:r>
    </w:p>
    <w:p w:rsidR="00773CBD" w:rsidRDefault="004E7254" w:rsidP="00773CBD">
      <w:r>
        <w:rPr>
          <w:color w:val="00B050"/>
        </w:rPr>
        <w:t>Instalación de un servicio de cocina económica para colectivos en riesgo de exclusión</w:t>
      </w:r>
      <w:r w:rsidR="00773CBD">
        <w:tab/>
      </w:r>
      <w:r w:rsidR="00773CBD">
        <w:tab/>
      </w:r>
      <w:r w:rsidR="00773CBD">
        <w:tab/>
      </w:r>
      <w:r w:rsidR="00773CBD">
        <w:tab/>
      </w:r>
      <w:r w:rsidR="00773CBD">
        <w:tab/>
      </w:r>
    </w:p>
    <w:p w:rsidR="00773CBD" w:rsidRDefault="00773CBD" w:rsidP="00773CBD">
      <w:r>
        <w:tab/>
      </w:r>
    </w:p>
    <w:p w:rsidR="00773CBD" w:rsidRDefault="00773CBD" w:rsidP="00773CBD"/>
    <w:p w:rsidR="00743526" w:rsidRDefault="00743526" w:rsidP="00773C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3CBD" w:rsidRPr="00A851ED" w:rsidTr="001346D8">
        <w:tc>
          <w:tcPr>
            <w:tcW w:w="8644" w:type="dxa"/>
          </w:tcPr>
          <w:p w:rsidR="00773CBD" w:rsidRPr="00A851ED" w:rsidRDefault="00773CBD" w:rsidP="001346D8">
            <w:pPr>
              <w:rPr>
                <w:b/>
              </w:rPr>
            </w:pPr>
            <w:r w:rsidRPr="00A851ED">
              <w:rPr>
                <w:b/>
              </w:rPr>
              <w:lastRenderedPageBreak/>
              <w:t>Medida 7.5 Ayuda a las inversiones en infraestructuras recreativas y turísticas</w:t>
            </w:r>
          </w:p>
        </w:tc>
      </w:tr>
    </w:tbl>
    <w:p w:rsidR="004E7254" w:rsidRDefault="004E7254" w:rsidP="00773CBD"/>
    <w:p w:rsidR="00282F9A" w:rsidRPr="000E1009" w:rsidRDefault="00282F9A" w:rsidP="00282F9A">
      <w:pPr>
        <w:rPr>
          <w:b/>
        </w:rPr>
      </w:pPr>
      <w:r w:rsidRPr="000E1009">
        <w:rPr>
          <w:b/>
        </w:rPr>
        <w:t>Acciones subvencionables:</w:t>
      </w:r>
    </w:p>
    <w:p w:rsidR="00282F9A" w:rsidRDefault="00282F9A" w:rsidP="00282F9A">
      <w:pPr>
        <w:pStyle w:val="Prrafodelista"/>
        <w:numPr>
          <w:ilvl w:val="0"/>
          <w:numId w:val="9"/>
        </w:numPr>
      </w:pPr>
      <w:r w:rsidRPr="00577A45">
        <w:t>Realización o mejora de infraestructuras turísticas vinculadas a las rutas históricas que atraviesan la Comarca.</w:t>
      </w:r>
    </w:p>
    <w:p w:rsidR="00282F9A" w:rsidRDefault="00282F9A" w:rsidP="00282F9A">
      <w:pPr>
        <w:pStyle w:val="Prrafodelista"/>
        <w:numPr>
          <w:ilvl w:val="0"/>
          <w:numId w:val="9"/>
        </w:numPr>
      </w:pPr>
      <w:r>
        <w:t xml:space="preserve">Acondicionamiento de rutas </w:t>
      </w:r>
      <w:proofErr w:type="spellStart"/>
      <w:r>
        <w:t>cicloturistas</w:t>
      </w:r>
      <w:proofErr w:type="spellEnd"/>
      <w:r>
        <w:t xml:space="preserve"> y/o senderistas</w:t>
      </w:r>
    </w:p>
    <w:p w:rsidR="00282F9A" w:rsidRDefault="00282F9A" w:rsidP="00282F9A">
      <w:pPr>
        <w:pStyle w:val="Prrafodelista"/>
        <w:numPr>
          <w:ilvl w:val="0"/>
          <w:numId w:val="9"/>
        </w:numPr>
      </w:pPr>
      <w:r>
        <w:t>Otras inversiones en equipamientos recreativos y/o turísticos</w:t>
      </w:r>
    </w:p>
    <w:p w:rsidR="00282F9A" w:rsidRDefault="00282F9A" w:rsidP="00773CBD"/>
    <w:p w:rsidR="00E8573E" w:rsidRPr="008E1682" w:rsidRDefault="00E8573E" w:rsidP="00E8573E">
      <w:pPr>
        <w:rPr>
          <w:b/>
          <w:color w:val="00B050"/>
          <w:u w:val="single"/>
        </w:rPr>
      </w:pPr>
      <w:r w:rsidRPr="008E1682">
        <w:rPr>
          <w:b/>
          <w:color w:val="00B050"/>
          <w:u w:val="single"/>
        </w:rPr>
        <w:t>Ejemplos de posibles proyectos:</w:t>
      </w:r>
    </w:p>
    <w:p w:rsidR="00773CBD" w:rsidRDefault="00E8573E" w:rsidP="00F46DDC">
      <w:pPr>
        <w:jc w:val="both"/>
        <w:rPr>
          <w:color w:val="00B050"/>
        </w:rPr>
      </w:pPr>
      <w:r>
        <w:rPr>
          <w:color w:val="00B050"/>
        </w:rPr>
        <w:t xml:space="preserve">Diseño de un </w:t>
      </w:r>
      <w:r w:rsidR="00F46DDC">
        <w:rPr>
          <w:color w:val="00B050"/>
        </w:rPr>
        <w:t xml:space="preserve">regalo promocional </w:t>
      </w:r>
      <w:r w:rsidR="00773CBD" w:rsidRPr="00203501">
        <w:rPr>
          <w:color w:val="00B050"/>
        </w:rPr>
        <w:t xml:space="preserve">reutilizable </w:t>
      </w:r>
      <w:r w:rsidR="00F46DDC">
        <w:rPr>
          <w:color w:val="00B050"/>
        </w:rPr>
        <w:t>que contenga</w:t>
      </w:r>
      <w:r w:rsidR="00773CBD" w:rsidRPr="00203501">
        <w:rPr>
          <w:color w:val="00B050"/>
        </w:rPr>
        <w:t xml:space="preserve"> </w:t>
      </w:r>
      <w:r w:rsidR="00F46DDC">
        <w:rPr>
          <w:color w:val="00B050"/>
        </w:rPr>
        <w:t xml:space="preserve">muestras de </w:t>
      </w:r>
      <w:r w:rsidR="00773CBD" w:rsidRPr="00203501">
        <w:rPr>
          <w:color w:val="00B050"/>
        </w:rPr>
        <w:t>productos agroalimentarios y artesanos de la Comarc</w:t>
      </w:r>
      <w:r w:rsidR="00773CBD">
        <w:rPr>
          <w:color w:val="00B050"/>
        </w:rPr>
        <w:t>a</w:t>
      </w:r>
      <w:r w:rsidR="00F46DDC">
        <w:rPr>
          <w:color w:val="00B050"/>
        </w:rPr>
        <w:t>,</w:t>
      </w:r>
      <w:r w:rsidR="00773CBD">
        <w:rPr>
          <w:color w:val="00B050"/>
        </w:rPr>
        <w:t xml:space="preserve"> </w:t>
      </w:r>
      <w:r w:rsidR="00773CBD" w:rsidRPr="00203501">
        <w:rPr>
          <w:color w:val="00B050"/>
        </w:rPr>
        <w:t>para los peregrinos de</w:t>
      </w:r>
      <w:r w:rsidR="00F46DDC">
        <w:rPr>
          <w:color w:val="00B050"/>
        </w:rPr>
        <w:t xml:space="preserve">l </w:t>
      </w:r>
      <w:r w:rsidR="00962D11">
        <w:rPr>
          <w:color w:val="00B050"/>
        </w:rPr>
        <w:t>Camino de Santiago. Incluiría</w:t>
      </w:r>
      <w:r w:rsidR="00F46DDC">
        <w:rPr>
          <w:color w:val="00B050"/>
        </w:rPr>
        <w:t xml:space="preserve"> un</w:t>
      </w:r>
      <w:r w:rsidR="00773CBD" w:rsidRPr="00203501">
        <w:rPr>
          <w:color w:val="00B050"/>
        </w:rPr>
        <w:t xml:space="preserve"> follet</w:t>
      </w:r>
      <w:r w:rsidR="00773CBD">
        <w:rPr>
          <w:color w:val="00B050"/>
        </w:rPr>
        <w:t>o explicativo en varios</w:t>
      </w:r>
      <w:r w:rsidR="008E1682">
        <w:rPr>
          <w:color w:val="00B050"/>
        </w:rPr>
        <w:t xml:space="preserve"> idiomas o un código QR.</w:t>
      </w:r>
    </w:p>
    <w:p w:rsidR="006639C4" w:rsidRDefault="00D13027" w:rsidP="006639C4">
      <w:pPr>
        <w:rPr>
          <w:color w:val="00B050"/>
        </w:rPr>
      </w:pPr>
      <w:r>
        <w:rPr>
          <w:color w:val="00B050"/>
        </w:rPr>
        <w:t xml:space="preserve">Diseño e </w:t>
      </w:r>
      <w:r w:rsidR="006639C4">
        <w:rPr>
          <w:color w:val="00B050"/>
        </w:rPr>
        <w:t>Instalación de un punto de información al peregrino jacobeo</w:t>
      </w:r>
      <w:r w:rsidR="006639C4" w:rsidRPr="00757816">
        <w:rPr>
          <w:color w:val="00B050"/>
        </w:rPr>
        <w:t xml:space="preserve"> sobre los recursos culturales, naturales y agroalimentarios de la Comarca de la Sidra</w:t>
      </w:r>
      <w:r w:rsidR="006639C4">
        <w:rPr>
          <w:color w:val="00B050"/>
        </w:rPr>
        <w:t>.</w:t>
      </w:r>
    </w:p>
    <w:p w:rsidR="008E1682" w:rsidRDefault="003A0D68" w:rsidP="006639C4">
      <w:pPr>
        <w:rPr>
          <w:color w:val="00B050"/>
        </w:rPr>
      </w:pPr>
      <w:r>
        <w:rPr>
          <w:color w:val="00B050"/>
        </w:rPr>
        <w:t>Acondicionamiento</w:t>
      </w:r>
      <w:r w:rsidR="008E1682">
        <w:rPr>
          <w:color w:val="00B050"/>
        </w:rPr>
        <w:t xml:space="preserve"> de una mina-imagen </w:t>
      </w:r>
      <w:r>
        <w:rPr>
          <w:color w:val="00B050"/>
        </w:rPr>
        <w:t>con fines turísticos.</w:t>
      </w:r>
    </w:p>
    <w:p w:rsidR="006639C4" w:rsidRDefault="00E9070F" w:rsidP="006639C4">
      <w:pPr>
        <w:rPr>
          <w:color w:val="00B050"/>
        </w:rPr>
      </w:pPr>
      <w:r>
        <w:rPr>
          <w:color w:val="00B050"/>
        </w:rPr>
        <w:t>Adecuación de un</w:t>
      </w:r>
      <w:r w:rsidR="00B52E9A">
        <w:rPr>
          <w:color w:val="00B050"/>
        </w:rPr>
        <w:t xml:space="preserve"> bosque</w:t>
      </w:r>
      <w:r>
        <w:rPr>
          <w:color w:val="00B050"/>
        </w:rPr>
        <w:t>-</w:t>
      </w:r>
      <w:r w:rsidR="00B52E9A">
        <w:rPr>
          <w:color w:val="00B050"/>
        </w:rPr>
        <w:t xml:space="preserve"> </w:t>
      </w:r>
      <w:r w:rsidR="008E1682">
        <w:rPr>
          <w:color w:val="00B050"/>
        </w:rPr>
        <w:t>expositivo</w:t>
      </w:r>
      <w:r w:rsidR="00C534C6">
        <w:rPr>
          <w:color w:val="00B050"/>
        </w:rPr>
        <w:t xml:space="preserve"> para promocionar los frutos del bosque</w:t>
      </w:r>
      <w:r w:rsidR="00D13027">
        <w:rPr>
          <w:color w:val="00B050"/>
        </w:rPr>
        <w:t xml:space="preserve"> y </w:t>
      </w:r>
      <w:r w:rsidR="008E1682">
        <w:rPr>
          <w:color w:val="00B050"/>
        </w:rPr>
        <w:t xml:space="preserve">para la </w:t>
      </w:r>
      <w:r w:rsidR="00D13027">
        <w:rPr>
          <w:color w:val="00B050"/>
        </w:rPr>
        <w:t>celebración de ferias</w:t>
      </w:r>
    </w:p>
    <w:p w:rsidR="00FB7351" w:rsidRPr="00757816" w:rsidRDefault="00FB7351" w:rsidP="006639C4">
      <w:pPr>
        <w:rPr>
          <w:color w:val="00B050"/>
        </w:rPr>
      </w:pPr>
      <w:r>
        <w:rPr>
          <w:color w:val="00B050"/>
        </w:rPr>
        <w:t>Acondicionamiento de una ruta</w:t>
      </w:r>
      <w:r w:rsidR="00743526">
        <w:rPr>
          <w:color w:val="00B050"/>
        </w:rPr>
        <w:t xml:space="preserve"> fotográfica</w:t>
      </w:r>
      <w:r>
        <w:rPr>
          <w:color w:val="00B050"/>
        </w:rPr>
        <w:t xml:space="preserve"> de l</w:t>
      </w:r>
      <w:r w:rsidR="003A0D68">
        <w:rPr>
          <w:color w:val="00B050"/>
        </w:rPr>
        <w:t xml:space="preserve">a berrea del ciervo </w:t>
      </w:r>
      <w:r w:rsidR="007F780D">
        <w:rPr>
          <w:color w:val="00B050"/>
        </w:rPr>
        <w:t xml:space="preserve"> o de la ronca del</w:t>
      </w:r>
      <w:r w:rsidR="003A0D68">
        <w:rPr>
          <w:color w:val="00B050"/>
        </w:rPr>
        <w:t xml:space="preserve"> gamo</w:t>
      </w:r>
      <w:r w:rsidR="007F780D">
        <w:rPr>
          <w:color w:val="00B050"/>
        </w:rPr>
        <w:t xml:space="preserve">. Instalación de señales, </w:t>
      </w:r>
      <w:r w:rsidR="00893A7C">
        <w:rPr>
          <w:color w:val="00B050"/>
        </w:rPr>
        <w:t>paneles explicativos y puestos de observación (</w:t>
      </w:r>
      <w:proofErr w:type="spellStart"/>
      <w:r w:rsidR="00893A7C">
        <w:rPr>
          <w:color w:val="00B050"/>
        </w:rPr>
        <w:t>hides</w:t>
      </w:r>
      <w:proofErr w:type="spellEnd"/>
      <w:r w:rsidR="00743526">
        <w:rPr>
          <w:color w:val="00B050"/>
        </w:rPr>
        <w:t xml:space="preserve"> portátiles</w:t>
      </w:r>
      <w:r w:rsidR="00893A7C">
        <w:rPr>
          <w:color w:val="00B050"/>
        </w:rPr>
        <w:t>)</w:t>
      </w:r>
      <w:r w:rsidR="007F780D">
        <w:rPr>
          <w:color w:val="00B050"/>
        </w:rPr>
        <w:t>.</w:t>
      </w:r>
    </w:p>
    <w:p w:rsidR="00773CBD" w:rsidRDefault="00773CBD" w:rsidP="00773CBD">
      <w:pPr>
        <w:rPr>
          <w:color w:val="00B05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3CBD" w:rsidRPr="00BF70B4" w:rsidTr="001346D8">
        <w:tc>
          <w:tcPr>
            <w:tcW w:w="8644" w:type="dxa"/>
          </w:tcPr>
          <w:p w:rsidR="00773CBD" w:rsidRPr="00BF70B4" w:rsidRDefault="00773CBD" w:rsidP="001346D8">
            <w:pPr>
              <w:rPr>
                <w:b/>
              </w:rPr>
            </w:pPr>
            <w:r w:rsidRPr="00BF70B4">
              <w:rPr>
                <w:b/>
              </w:rPr>
              <w:t>Medida 7.6 Ayudas a estudios/inversiones en la recuperación de patrimonio natural y cultural. Sensibilización ecológica</w:t>
            </w:r>
          </w:p>
        </w:tc>
      </w:tr>
    </w:tbl>
    <w:p w:rsidR="00E8573E" w:rsidRDefault="00E8573E" w:rsidP="00773CBD"/>
    <w:p w:rsidR="00F46DDC" w:rsidRDefault="00F46DDC" w:rsidP="00F46DDC">
      <w:r>
        <w:t>Acciones subvencionables:</w:t>
      </w:r>
    </w:p>
    <w:p w:rsidR="00F46DDC" w:rsidRPr="008C4116" w:rsidRDefault="00F46DDC" w:rsidP="00F46DDC">
      <w:pPr>
        <w:pStyle w:val="Prrafodelista"/>
        <w:numPr>
          <w:ilvl w:val="0"/>
          <w:numId w:val="10"/>
        </w:numPr>
      </w:pPr>
      <w:r w:rsidRPr="008C4116">
        <w:t>Recuperación de elementos singulares del patrimonio histórico-cultural</w:t>
      </w:r>
    </w:p>
    <w:p w:rsidR="00F46DDC" w:rsidRPr="008C4116" w:rsidRDefault="00F46DDC" w:rsidP="00F46DDC">
      <w:pPr>
        <w:pStyle w:val="Prrafodelista"/>
        <w:numPr>
          <w:ilvl w:val="0"/>
          <w:numId w:val="10"/>
        </w:numPr>
      </w:pPr>
      <w:r w:rsidRPr="008C4116">
        <w:t>Acondicionamiento y señalización de elementos del patrimonio natural o cultural</w:t>
      </w:r>
    </w:p>
    <w:p w:rsidR="00F46DDC" w:rsidRPr="008C4116" w:rsidRDefault="00F46DDC" w:rsidP="00F46DDC">
      <w:pPr>
        <w:pStyle w:val="Prrafodelista"/>
        <w:numPr>
          <w:ilvl w:val="0"/>
          <w:numId w:val="10"/>
        </w:numPr>
      </w:pPr>
      <w:r w:rsidRPr="008C4116">
        <w:t>Estudios o publicaciones relativos a recursos naturales, históricos o culturales de la Comarca</w:t>
      </w:r>
    </w:p>
    <w:p w:rsidR="00F46DDC" w:rsidRDefault="00F46DDC" w:rsidP="00F46DDC">
      <w:pPr>
        <w:pStyle w:val="Prrafodelista"/>
        <w:numPr>
          <w:ilvl w:val="0"/>
          <w:numId w:val="10"/>
        </w:numPr>
      </w:pPr>
      <w:r w:rsidRPr="008C4116">
        <w:t>Acciones de sensibilización medioambiental</w:t>
      </w:r>
    </w:p>
    <w:p w:rsidR="00F46DDC" w:rsidRDefault="00F46DDC" w:rsidP="00773CBD"/>
    <w:p w:rsidR="00E8573E" w:rsidRPr="003A0D68" w:rsidRDefault="00F46DDC" w:rsidP="00E8573E">
      <w:pPr>
        <w:rPr>
          <w:b/>
          <w:color w:val="00B050"/>
          <w:u w:val="single"/>
        </w:rPr>
      </w:pPr>
      <w:r w:rsidRPr="003A0D68">
        <w:rPr>
          <w:b/>
          <w:color w:val="00B050"/>
          <w:u w:val="single"/>
        </w:rPr>
        <w:t>Ejemplos de posibles proyectos:</w:t>
      </w:r>
    </w:p>
    <w:p w:rsidR="00E8573E" w:rsidRPr="008C4116" w:rsidRDefault="00E8573E" w:rsidP="00E8573E">
      <w:pPr>
        <w:rPr>
          <w:color w:val="00B050"/>
        </w:rPr>
      </w:pPr>
      <w:r w:rsidRPr="008C4116">
        <w:rPr>
          <w:color w:val="00B050"/>
        </w:rPr>
        <w:t xml:space="preserve">Estudio para clarificar régimen de propiedad de los montes </w:t>
      </w:r>
      <w:r>
        <w:rPr>
          <w:color w:val="00B050"/>
        </w:rPr>
        <w:t xml:space="preserve">comunales de la Comarca </w:t>
      </w:r>
      <w:r w:rsidRPr="008C4116">
        <w:rPr>
          <w:color w:val="00B050"/>
        </w:rPr>
        <w:t>y ponerlos en valor a través de iniciativas viables.</w:t>
      </w:r>
    </w:p>
    <w:p w:rsidR="006639C4" w:rsidRPr="008C4116" w:rsidRDefault="006639C4" w:rsidP="006639C4">
      <w:pPr>
        <w:rPr>
          <w:color w:val="00B050"/>
        </w:rPr>
      </w:pPr>
      <w:r>
        <w:rPr>
          <w:color w:val="00B050"/>
        </w:rPr>
        <w:lastRenderedPageBreak/>
        <w:t>Estudio-proyecto sobre la recuperación del cultivo del castaño y el avellano combinado con la producción de hongos comestibles en la Comarca de la Sidra</w:t>
      </w:r>
    </w:p>
    <w:p w:rsidR="00E8573E" w:rsidRPr="006639C4" w:rsidRDefault="006639C4" w:rsidP="00773CBD">
      <w:pPr>
        <w:rPr>
          <w:color w:val="00B050"/>
        </w:rPr>
      </w:pPr>
      <w:r w:rsidRPr="006639C4">
        <w:rPr>
          <w:color w:val="00B050"/>
        </w:rPr>
        <w:t>Estudio-mapa sobre las características del suelo</w:t>
      </w:r>
      <w:r w:rsidR="00743526">
        <w:rPr>
          <w:color w:val="00B050"/>
        </w:rPr>
        <w:t xml:space="preserve"> y el clima</w:t>
      </w:r>
      <w:r w:rsidRPr="006639C4">
        <w:rPr>
          <w:color w:val="00B050"/>
        </w:rPr>
        <w:t xml:space="preserve"> en la Comarca de la Sidra y los posib</w:t>
      </w:r>
      <w:r w:rsidR="00743526">
        <w:rPr>
          <w:color w:val="00B050"/>
        </w:rPr>
        <w:t>les cultivos que mejor se adapten a cada zona</w:t>
      </w:r>
      <w:r w:rsidRPr="006639C4">
        <w:rPr>
          <w:color w:val="00B050"/>
        </w:rPr>
        <w:t>.</w:t>
      </w:r>
    </w:p>
    <w:p w:rsidR="00E8573E" w:rsidRDefault="00E8573E" w:rsidP="00773C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3CBD" w:rsidRPr="008C4116" w:rsidTr="001346D8">
        <w:tc>
          <w:tcPr>
            <w:tcW w:w="8644" w:type="dxa"/>
          </w:tcPr>
          <w:p w:rsidR="00773CBD" w:rsidRPr="008C4116" w:rsidRDefault="00773CBD" w:rsidP="001346D8">
            <w:r w:rsidRPr="00BF70B4">
              <w:t>Medida 7.7 Ayudas al traslado de actividades y transformación de edificios situados en los núcleos de población, para mejorar la calidad de vida o el medio ambiente</w:t>
            </w:r>
          </w:p>
        </w:tc>
      </w:tr>
    </w:tbl>
    <w:p w:rsidR="00773CBD" w:rsidRPr="008C4116" w:rsidRDefault="00773CBD" w:rsidP="00773CBD"/>
    <w:p w:rsidR="00773CBD" w:rsidRDefault="00773CBD" w:rsidP="003D3214">
      <w:pPr>
        <w:rPr>
          <w:color w:val="00B050"/>
        </w:rPr>
      </w:pPr>
    </w:p>
    <w:p w:rsidR="00265CF3" w:rsidRDefault="00CC38B1">
      <w:r>
        <w:t>5 de Abril de 2017</w:t>
      </w:r>
    </w:p>
    <w:sectPr w:rsidR="00265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F7A"/>
    <w:multiLevelType w:val="hybridMultilevel"/>
    <w:tmpl w:val="E80A48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30F4D"/>
    <w:multiLevelType w:val="hybridMultilevel"/>
    <w:tmpl w:val="6C4AEF02"/>
    <w:lvl w:ilvl="0" w:tplc="E050F35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963A6"/>
    <w:multiLevelType w:val="hybridMultilevel"/>
    <w:tmpl w:val="78BC23E6"/>
    <w:lvl w:ilvl="0" w:tplc="E050F35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63577"/>
    <w:multiLevelType w:val="hybridMultilevel"/>
    <w:tmpl w:val="179E73AE"/>
    <w:lvl w:ilvl="0" w:tplc="EE96A830">
      <w:start w:val="3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A61CE"/>
    <w:multiLevelType w:val="hybridMultilevel"/>
    <w:tmpl w:val="E6B8D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C393C"/>
    <w:multiLevelType w:val="hybridMultilevel"/>
    <w:tmpl w:val="B10240FA"/>
    <w:lvl w:ilvl="0" w:tplc="EE96A830">
      <w:start w:val="3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620D4"/>
    <w:multiLevelType w:val="hybridMultilevel"/>
    <w:tmpl w:val="84180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04A41"/>
    <w:multiLevelType w:val="hybridMultilevel"/>
    <w:tmpl w:val="BB64599A"/>
    <w:lvl w:ilvl="0" w:tplc="E050F35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05C3A"/>
    <w:multiLevelType w:val="hybridMultilevel"/>
    <w:tmpl w:val="EEB2B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8759C"/>
    <w:multiLevelType w:val="hybridMultilevel"/>
    <w:tmpl w:val="7FCC1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E8"/>
    <w:rsid w:val="001131E8"/>
    <w:rsid w:val="00144A0B"/>
    <w:rsid w:val="00265CF3"/>
    <w:rsid w:val="00282F9A"/>
    <w:rsid w:val="002C3B58"/>
    <w:rsid w:val="003A0D68"/>
    <w:rsid w:val="003D3214"/>
    <w:rsid w:val="004E7254"/>
    <w:rsid w:val="005F3E2B"/>
    <w:rsid w:val="006639C4"/>
    <w:rsid w:val="00717924"/>
    <w:rsid w:val="00743526"/>
    <w:rsid w:val="00773CBD"/>
    <w:rsid w:val="007F780D"/>
    <w:rsid w:val="00893A7C"/>
    <w:rsid w:val="008E1682"/>
    <w:rsid w:val="00962D11"/>
    <w:rsid w:val="00A24DE4"/>
    <w:rsid w:val="00B52E9A"/>
    <w:rsid w:val="00C534C6"/>
    <w:rsid w:val="00C62004"/>
    <w:rsid w:val="00CC38B1"/>
    <w:rsid w:val="00D13027"/>
    <w:rsid w:val="00DA33D4"/>
    <w:rsid w:val="00DB2E88"/>
    <w:rsid w:val="00E224A9"/>
    <w:rsid w:val="00E70480"/>
    <w:rsid w:val="00E8573E"/>
    <w:rsid w:val="00E9070F"/>
    <w:rsid w:val="00F46DDC"/>
    <w:rsid w:val="00F9703D"/>
    <w:rsid w:val="00F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C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C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1905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Comarca</cp:lastModifiedBy>
  <cp:revision>2</cp:revision>
  <dcterms:created xsi:type="dcterms:W3CDTF">2017-04-11T09:43:00Z</dcterms:created>
  <dcterms:modified xsi:type="dcterms:W3CDTF">2017-04-11T09:43:00Z</dcterms:modified>
</cp:coreProperties>
</file>