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2AE93" w14:textId="77777777" w:rsidR="005E5AB1" w:rsidRDefault="005E5AB1" w:rsidP="00C961C9">
      <w:pPr>
        <w:spacing w:after="200" w:line="276" w:lineRule="auto"/>
        <w:jc w:val="center"/>
        <w:rPr>
          <w:rFonts w:asciiTheme="minorHAnsi" w:eastAsiaTheme="minorHAnsi" w:hAnsiTheme="minorHAnsi" w:cstheme="minorBidi"/>
          <w:b/>
          <w:sz w:val="28"/>
          <w:szCs w:val="28"/>
          <w:lang w:eastAsia="en-US"/>
        </w:rPr>
      </w:pPr>
    </w:p>
    <w:p w14:paraId="73AAA9AD" w14:textId="2AF3DF1A" w:rsidR="00C961C9" w:rsidRPr="00D52C03" w:rsidRDefault="00C961C9" w:rsidP="00C961C9">
      <w:pPr>
        <w:spacing w:after="200" w:line="276" w:lineRule="auto"/>
        <w:jc w:val="center"/>
        <w:rPr>
          <w:rFonts w:asciiTheme="minorHAnsi" w:eastAsiaTheme="minorHAnsi" w:hAnsiTheme="minorHAnsi" w:cstheme="minorBidi"/>
          <w:b/>
          <w:sz w:val="28"/>
          <w:szCs w:val="28"/>
          <w:lang w:eastAsia="en-US"/>
        </w:rPr>
      </w:pPr>
      <w:r w:rsidRPr="00D52C03">
        <w:rPr>
          <w:rFonts w:asciiTheme="minorHAnsi" w:eastAsiaTheme="minorHAnsi" w:hAnsiTheme="minorHAnsi" w:cstheme="minorBidi"/>
          <w:b/>
          <w:sz w:val="28"/>
          <w:szCs w:val="28"/>
          <w:lang w:eastAsia="en-US"/>
        </w:rPr>
        <w:t>RELACIÓN DE DOCUMENTACIÓN A APORTAR CON LA SOLICITUD DE AYUDA LEADER</w:t>
      </w:r>
      <w:r w:rsidR="00FB24D0" w:rsidRPr="00D52C03">
        <w:rPr>
          <w:rFonts w:asciiTheme="minorHAnsi" w:eastAsiaTheme="minorHAnsi" w:hAnsiTheme="minorHAnsi" w:cstheme="minorBidi"/>
          <w:b/>
          <w:sz w:val="28"/>
          <w:szCs w:val="28"/>
          <w:lang w:eastAsia="en-US"/>
        </w:rPr>
        <w:t xml:space="preserve">. </w:t>
      </w:r>
      <w:r w:rsidR="00D52C03" w:rsidRPr="00D52C03">
        <w:rPr>
          <w:rFonts w:asciiTheme="minorHAnsi" w:eastAsiaTheme="minorHAnsi" w:hAnsiTheme="minorHAnsi" w:cstheme="minorBidi"/>
          <w:b/>
          <w:sz w:val="28"/>
          <w:szCs w:val="28"/>
          <w:lang w:eastAsia="en-US"/>
        </w:rPr>
        <w:t>ENTIDADES SIN ÁNIMO DE LUCRO</w:t>
      </w:r>
    </w:p>
    <w:tbl>
      <w:tblPr>
        <w:tblStyle w:val="Tablaconcuadrcula"/>
        <w:tblW w:w="0" w:type="auto"/>
        <w:tblLook w:val="04A0" w:firstRow="1" w:lastRow="0" w:firstColumn="1" w:lastColumn="0" w:noHBand="0" w:noVBand="1"/>
      </w:tblPr>
      <w:tblGrid>
        <w:gridCol w:w="8494"/>
      </w:tblGrid>
      <w:tr w:rsidR="00C961C9" w:rsidRPr="00C961C9" w14:paraId="26A8C886" w14:textId="77777777" w:rsidTr="001F56FC">
        <w:tc>
          <w:tcPr>
            <w:tcW w:w="8644" w:type="dxa"/>
            <w:shd w:val="clear" w:color="auto" w:fill="92D050"/>
          </w:tcPr>
          <w:p w14:paraId="753C557E" w14:textId="77777777" w:rsidR="00C961C9" w:rsidRPr="00C961C9" w:rsidRDefault="00C961C9" w:rsidP="00C961C9">
            <w:pPr>
              <w:rPr>
                <w:rFonts w:asciiTheme="minorHAnsi" w:eastAsiaTheme="minorHAnsi" w:hAnsiTheme="minorHAnsi" w:cstheme="minorBidi"/>
                <w:b/>
                <w:lang w:eastAsia="en-US"/>
              </w:rPr>
            </w:pPr>
            <w:r w:rsidRPr="00C961C9">
              <w:rPr>
                <w:rFonts w:asciiTheme="minorHAnsi" w:eastAsiaTheme="minorHAnsi" w:hAnsiTheme="minorHAnsi" w:cstheme="minorBidi"/>
                <w:b/>
                <w:lang w:eastAsia="en-US"/>
              </w:rPr>
              <w:t xml:space="preserve">ACTIVIDADES </w:t>
            </w:r>
            <w:r>
              <w:rPr>
                <w:rFonts w:asciiTheme="minorHAnsi" w:eastAsiaTheme="minorHAnsi" w:hAnsiTheme="minorHAnsi" w:cstheme="minorBidi"/>
                <w:b/>
                <w:lang w:eastAsia="en-US"/>
              </w:rPr>
              <w:t xml:space="preserve">NO </w:t>
            </w:r>
            <w:r w:rsidRPr="00C961C9">
              <w:rPr>
                <w:rFonts w:asciiTheme="minorHAnsi" w:eastAsiaTheme="minorHAnsi" w:hAnsiTheme="minorHAnsi" w:cstheme="minorBidi"/>
                <w:b/>
                <w:lang w:eastAsia="en-US"/>
              </w:rPr>
              <w:t>PRODUCTIVAS.</w:t>
            </w:r>
            <w:r>
              <w:rPr>
                <w:rFonts w:asciiTheme="minorHAnsi" w:eastAsiaTheme="minorHAnsi" w:hAnsiTheme="minorHAnsi" w:cstheme="minorBidi"/>
                <w:b/>
                <w:lang w:eastAsia="en-US"/>
              </w:rPr>
              <w:t xml:space="preserve"> SUBMEDIDAS :  </w:t>
            </w:r>
            <w:r w:rsidR="00FB24D0">
              <w:rPr>
                <w:rFonts w:asciiTheme="minorHAnsi" w:eastAsiaTheme="minorHAnsi" w:hAnsiTheme="minorHAnsi" w:cstheme="minorBidi"/>
                <w:b/>
                <w:lang w:eastAsia="en-US"/>
              </w:rPr>
              <w:t xml:space="preserve">1.1, </w:t>
            </w:r>
            <w:r>
              <w:rPr>
                <w:rFonts w:asciiTheme="minorHAnsi" w:eastAsiaTheme="minorHAnsi" w:hAnsiTheme="minorHAnsi" w:cstheme="minorBidi"/>
                <w:b/>
                <w:lang w:eastAsia="en-US"/>
              </w:rPr>
              <w:t>7.2, 7.3, 7.4, 7.5, 7.6 Y 7.7</w:t>
            </w:r>
          </w:p>
        </w:tc>
      </w:tr>
    </w:tbl>
    <w:p w14:paraId="342178FF" w14:textId="77777777" w:rsidR="00AE111C" w:rsidRPr="001E6960" w:rsidRDefault="00AE111C" w:rsidP="00AE111C">
      <w:pPr>
        <w:jc w:val="both"/>
        <w:rPr>
          <w:rFonts w:ascii="Arial" w:hAnsi="Arial" w:cs="Arial"/>
          <w:b/>
          <w:sz w:val="20"/>
          <w:szCs w:val="20"/>
        </w:rPr>
      </w:pPr>
    </w:p>
    <w:p w14:paraId="032BB0F2" w14:textId="77777777" w:rsidR="00FB24D0" w:rsidRPr="00416B60" w:rsidRDefault="00FB24D0" w:rsidP="00FB24D0">
      <w:pPr>
        <w:ind w:left="720"/>
        <w:contextualSpacing/>
        <w:rPr>
          <w:rFonts w:ascii="Arial" w:hAnsi="Arial" w:cs="Arial"/>
          <w:color w:val="FF0000"/>
          <w:sz w:val="18"/>
          <w:szCs w:val="18"/>
        </w:rPr>
      </w:pPr>
    </w:p>
    <w:p w14:paraId="6D1A6304" w14:textId="35AB6833" w:rsidR="001B36B2" w:rsidRPr="001B36B2" w:rsidRDefault="001B36B2" w:rsidP="001B36B2">
      <w:pPr>
        <w:numPr>
          <w:ilvl w:val="0"/>
          <w:numId w:val="2"/>
        </w:numPr>
        <w:tabs>
          <w:tab w:val="num" w:pos="360"/>
        </w:tabs>
        <w:jc w:val="both"/>
        <w:rPr>
          <w:rFonts w:asciiTheme="minorHAnsi" w:hAnsiTheme="minorHAnsi" w:cstheme="minorHAnsi"/>
          <w:sz w:val="20"/>
          <w:szCs w:val="20"/>
        </w:rPr>
      </w:pPr>
      <w:r>
        <w:rPr>
          <w:rFonts w:asciiTheme="minorHAnsi" w:hAnsiTheme="minorHAnsi" w:cstheme="minorHAnsi"/>
          <w:sz w:val="20"/>
          <w:szCs w:val="20"/>
        </w:rPr>
        <w:t>Documentación</w:t>
      </w:r>
      <w:r w:rsidRPr="001B36B2">
        <w:rPr>
          <w:rFonts w:asciiTheme="minorHAnsi" w:hAnsiTheme="minorHAnsi" w:cstheme="minorHAnsi"/>
          <w:sz w:val="20"/>
          <w:szCs w:val="20"/>
        </w:rPr>
        <w:t xml:space="preserve"> acreditativa de la representación oficial de la persona que firma la solicitud.</w:t>
      </w:r>
    </w:p>
    <w:p w14:paraId="394F0C7F" w14:textId="28558E42" w:rsidR="001B36B2" w:rsidRDefault="001B36B2" w:rsidP="001B36B2">
      <w:pPr>
        <w:ind w:left="720"/>
        <w:jc w:val="both"/>
        <w:rPr>
          <w:rFonts w:asciiTheme="minorHAnsi" w:hAnsiTheme="minorHAnsi" w:cstheme="minorHAnsi"/>
          <w:sz w:val="20"/>
          <w:szCs w:val="20"/>
        </w:rPr>
      </w:pPr>
    </w:p>
    <w:p w14:paraId="3E2FF361" w14:textId="3FF8728B" w:rsidR="00FB24D0" w:rsidRPr="002338C9" w:rsidRDefault="00FB24D0" w:rsidP="005E5AB1">
      <w:pPr>
        <w:numPr>
          <w:ilvl w:val="0"/>
          <w:numId w:val="2"/>
        </w:numPr>
        <w:jc w:val="both"/>
        <w:rPr>
          <w:rFonts w:asciiTheme="minorHAnsi" w:hAnsiTheme="minorHAnsi" w:cstheme="minorHAnsi"/>
          <w:sz w:val="20"/>
          <w:szCs w:val="20"/>
        </w:rPr>
      </w:pPr>
      <w:r w:rsidRPr="002338C9">
        <w:rPr>
          <w:rFonts w:asciiTheme="minorHAnsi" w:hAnsiTheme="minorHAnsi" w:cstheme="minorHAnsi"/>
          <w:sz w:val="20"/>
          <w:szCs w:val="20"/>
        </w:rPr>
        <w:t>Estatutos de la Asociación, debidamente inscritos en el Registro correspondiente.</w:t>
      </w:r>
    </w:p>
    <w:p w14:paraId="5098A44F" w14:textId="77777777" w:rsidR="00FB24D0" w:rsidRPr="002338C9" w:rsidRDefault="00FB24D0" w:rsidP="005E5AB1">
      <w:pPr>
        <w:ind w:left="720"/>
        <w:contextualSpacing/>
        <w:jc w:val="both"/>
        <w:rPr>
          <w:rFonts w:asciiTheme="minorHAnsi" w:hAnsiTheme="minorHAnsi" w:cstheme="minorHAnsi"/>
          <w:color w:val="FF0000"/>
          <w:sz w:val="20"/>
          <w:szCs w:val="20"/>
        </w:rPr>
      </w:pPr>
    </w:p>
    <w:p w14:paraId="0AE453E7" w14:textId="77777777" w:rsidR="00A33FAF" w:rsidRPr="002338C9" w:rsidRDefault="005271F7" w:rsidP="005E5AB1">
      <w:pPr>
        <w:numPr>
          <w:ilvl w:val="0"/>
          <w:numId w:val="2"/>
        </w:numPr>
        <w:jc w:val="both"/>
        <w:rPr>
          <w:rFonts w:asciiTheme="minorHAnsi" w:hAnsiTheme="minorHAnsi" w:cstheme="minorHAnsi"/>
          <w:sz w:val="20"/>
          <w:szCs w:val="20"/>
        </w:rPr>
      </w:pPr>
      <w:r w:rsidRPr="002338C9">
        <w:rPr>
          <w:rFonts w:asciiTheme="minorHAnsi" w:hAnsiTheme="minorHAnsi" w:cstheme="minorHAnsi"/>
          <w:sz w:val="20"/>
          <w:szCs w:val="20"/>
        </w:rPr>
        <w:t>Memoria de actividades de los tres últimos años</w:t>
      </w:r>
    </w:p>
    <w:p w14:paraId="7473794A" w14:textId="77777777" w:rsidR="00A33FAF" w:rsidRPr="002338C9" w:rsidRDefault="00A33FAF" w:rsidP="005E5AB1">
      <w:pPr>
        <w:pStyle w:val="Prrafodelista"/>
        <w:jc w:val="both"/>
        <w:rPr>
          <w:rFonts w:asciiTheme="minorHAnsi" w:hAnsiTheme="minorHAnsi" w:cstheme="minorHAnsi"/>
          <w:color w:val="FF0000"/>
          <w:sz w:val="20"/>
          <w:szCs w:val="20"/>
        </w:rPr>
      </w:pPr>
    </w:p>
    <w:p w14:paraId="0D010AD1" w14:textId="77777777" w:rsidR="00FB24D0" w:rsidRPr="002338C9" w:rsidRDefault="00A33FAF" w:rsidP="005E5AB1">
      <w:pPr>
        <w:numPr>
          <w:ilvl w:val="0"/>
          <w:numId w:val="2"/>
        </w:numPr>
        <w:jc w:val="both"/>
        <w:rPr>
          <w:rFonts w:asciiTheme="minorHAnsi" w:hAnsiTheme="minorHAnsi" w:cstheme="minorHAnsi"/>
          <w:sz w:val="20"/>
          <w:szCs w:val="20"/>
        </w:rPr>
      </w:pPr>
      <w:r w:rsidRPr="002338C9">
        <w:rPr>
          <w:rFonts w:asciiTheme="minorHAnsi" w:hAnsiTheme="minorHAnsi" w:cstheme="minorHAnsi"/>
          <w:sz w:val="20"/>
          <w:szCs w:val="20"/>
        </w:rPr>
        <w:t>C</w:t>
      </w:r>
      <w:r w:rsidR="00FB24D0" w:rsidRPr="002338C9">
        <w:rPr>
          <w:rFonts w:asciiTheme="minorHAnsi" w:hAnsiTheme="minorHAnsi" w:cstheme="minorHAnsi"/>
          <w:sz w:val="20"/>
          <w:szCs w:val="20"/>
        </w:rPr>
        <w:t>uentas anuales aprobadas por el órgano de gobierno de la asociación, correspondiente a los tres últimos ejercicios.</w:t>
      </w:r>
    </w:p>
    <w:p w14:paraId="7C089C02" w14:textId="77777777" w:rsidR="00FB24D0" w:rsidRPr="002338C9" w:rsidRDefault="00FB24D0" w:rsidP="005E5AB1">
      <w:pPr>
        <w:ind w:left="720"/>
        <w:contextualSpacing/>
        <w:jc w:val="both"/>
        <w:rPr>
          <w:rFonts w:asciiTheme="minorHAnsi" w:hAnsiTheme="minorHAnsi" w:cstheme="minorHAnsi"/>
          <w:color w:val="FF0000"/>
          <w:sz w:val="20"/>
          <w:szCs w:val="20"/>
        </w:rPr>
      </w:pPr>
    </w:p>
    <w:p w14:paraId="7155FFBF" w14:textId="77777777" w:rsidR="00FB24D0" w:rsidRPr="002338C9" w:rsidRDefault="00FB24D0" w:rsidP="005E5AB1">
      <w:pPr>
        <w:numPr>
          <w:ilvl w:val="0"/>
          <w:numId w:val="2"/>
        </w:numPr>
        <w:jc w:val="both"/>
        <w:rPr>
          <w:rFonts w:asciiTheme="minorHAnsi" w:hAnsiTheme="minorHAnsi" w:cstheme="minorHAnsi"/>
          <w:sz w:val="20"/>
          <w:szCs w:val="20"/>
        </w:rPr>
      </w:pPr>
      <w:r w:rsidRPr="002338C9">
        <w:rPr>
          <w:rFonts w:asciiTheme="minorHAnsi" w:hAnsiTheme="minorHAnsi" w:cstheme="minorHAnsi"/>
          <w:sz w:val="20"/>
          <w:szCs w:val="20"/>
        </w:rPr>
        <w:t xml:space="preserve">Certificado de situación censal en el censo de actividades económicas, expedido por la Agencia Estatal </w:t>
      </w:r>
      <w:r w:rsidR="00A33FAF" w:rsidRPr="002338C9">
        <w:rPr>
          <w:rFonts w:asciiTheme="minorHAnsi" w:hAnsiTheme="minorHAnsi" w:cstheme="minorHAnsi"/>
          <w:sz w:val="20"/>
          <w:szCs w:val="20"/>
        </w:rPr>
        <w:t>de la Administración Tributaria</w:t>
      </w:r>
    </w:p>
    <w:p w14:paraId="0B412884" w14:textId="77777777" w:rsidR="00A24F27" w:rsidRPr="002338C9" w:rsidRDefault="00A24F27" w:rsidP="005E5AB1">
      <w:pPr>
        <w:pStyle w:val="Prrafodelista"/>
        <w:jc w:val="both"/>
        <w:rPr>
          <w:rFonts w:asciiTheme="minorHAnsi" w:hAnsiTheme="minorHAnsi" w:cstheme="minorHAnsi"/>
          <w:sz w:val="20"/>
          <w:szCs w:val="20"/>
        </w:rPr>
      </w:pPr>
    </w:p>
    <w:p w14:paraId="5DBC199B" w14:textId="77777777" w:rsidR="00A24F27" w:rsidRPr="002338C9" w:rsidRDefault="00A24F27" w:rsidP="005E5AB1">
      <w:pPr>
        <w:numPr>
          <w:ilvl w:val="0"/>
          <w:numId w:val="2"/>
        </w:numPr>
        <w:spacing w:line="360" w:lineRule="auto"/>
        <w:ind w:left="714" w:hanging="357"/>
        <w:jc w:val="both"/>
        <w:rPr>
          <w:rFonts w:asciiTheme="minorHAnsi" w:hAnsiTheme="minorHAnsi" w:cstheme="minorHAnsi"/>
          <w:sz w:val="20"/>
          <w:szCs w:val="20"/>
        </w:rPr>
      </w:pPr>
      <w:r w:rsidRPr="002338C9">
        <w:rPr>
          <w:rFonts w:asciiTheme="minorHAnsi" w:hAnsiTheme="minorHAnsi" w:cstheme="minorHAnsi"/>
          <w:sz w:val="20"/>
          <w:szCs w:val="20"/>
        </w:rPr>
        <w:t>Fotocopia del acta en la que conste acuerdo de asamblea o junta directiva de solicitar la subvención y de llevar a cabo el proyecto cumpliendo con las obligaciones exigidas por la normativa de la subvención.</w:t>
      </w:r>
    </w:p>
    <w:p w14:paraId="142F3E5B" w14:textId="77777777" w:rsidR="00A33FAF" w:rsidRPr="002338C9" w:rsidRDefault="00A33FAF" w:rsidP="005E5AB1">
      <w:pPr>
        <w:pStyle w:val="Prrafodelista"/>
        <w:jc w:val="both"/>
        <w:rPr>
          <w:rFonts w:asciiTheme="minorHAnsi" w:hAnsiTheme="minorHAnsi" w:cstheme="minorHAnsi"/>
          <w:color w:val="FF0000"/>
          <w:sz w:val="20"/>
          <w:szCs w:val="20"/>
        </w:rPr>
      </w:pPr>
    </w:p>
    <w:p w14:paraId="7377E3E0" w14:textId="77777777" w:rsidR="00A33FAF" w:rsidRPr="002338C9" w:rsidRDefault="00A33FAF" w:rsidP="005E5AB1">
      <w:pPr>
        <w:pStyle w:val="Prrafodelista"/>
        <w:numPr>
          <w:ilvl w:val="0"/>
          <w:numId w:val="2"/>
        </w:numPr>
        <w:jc w:val="both"/>
        <w:rPr>
          <w:rFonts w:asciiTheme="minorHAnsi" w:hAnsiTheme="minorHAnsi" w:cstheme="minorHAnsi"/>
          <w:sz w:val="20"/>
          <w:szCs w:val="20"/>
        </w:rPr>
      </w:pPr>
      <w:r w:rsidRPr="002338C9">
        <w:rPr>
          <w:rFonts w:asciiTheme="minorHAnsi" w:hAnsiTheme="minorHAnsi" w:cstheme="minorHAnsi"/>
          <w:sz w:val="20"/>
          <w:szCs w:val="20"/>
        </w:rPr>
        <w:t>Si procede, just</w:t>
      </w:r>
      <w:r w:rsidR="00B66CA3" w:rsidRPr="002338C9">
        <w:rPr>
          <w:rFonts w:asciiTheme="minorHAnsi" w:hAnsiTheme="minorHAnsi" w:cstheme="minorHAnsi"/>
          <w:sz w:val="20"/>
          <w:szCs w:val="20"/>
        </w:rPr>
        <w:t xml:space="preserve">ificación </w:t>
      </w:r>
      <w:r w:rsidR="0068144B" w:rsidRPr="002338C9">
        <w:rPr>
          <w:rFonts w:asciiTheme="minorHAnsi" w:hAnsiTheme="minorHAnsi" w:cstheme="minorHAnsi"/>
          <w:sz w:val="20"/>
          <w:szCs w:val="20"/>
        </w:rPr>
        <w:t>de la exención de IVA</w:t>
      </w:r>
      <w:r w:rsidR="00A24F27" w:rsidRPr="002338C9">
        <w:rPr>
          <w:rFonts w:asciiTheme="minorHAnsi" w:hAnsiTheme="minorHAnsi" w:cstheme="minorHAnsi"/>
          <w:sz w:val="20"/>
          <w:szCs w:val="20"/>
        </w:rPr>
        <w:t xml:space="preserve"> o acreditar que el IVA relativo a la inversión proyectada no es recuperable</w:t>
      </w:r>
    </w:p>
    <w:p w14:paraId="596DF8C4" w14:textId="77777777" w:rsidR="00FB24D0" w:rsidRPr="002338C9" w:rsidRDefault="00FB24D0" w:rsidP="005E5AB1">
      <w:pPr>
        <w:jc w:val="both"/>
        <w:rPr>
          <w:rFonts w:asciiTheme="minorHAnsi" w:hAnsiTheme="minorHAnsi" w:cstheme="minorHAnsi"/>
          <w:sz w:val="20"/>
          <w:szCs w:val="20"/>
        </w:rPr>
      </w:pPr>
    </w:p>
    <w:p w14:paraId="6AED62B9" w14:textId="77777777" w:rsidR="00FB24D0" w:rsidRPr="002338C9" w:rsidRDefault="00FB24D0" w:rsidP="005E5AB1">
      <w:pPr>
        <w:numPr>
          <w:ilvl w:val="0"/>
          <w:numId w:val="2"/>
        </w:numPr>
        <w:jc w:val="both"/>
        <w:rPr>
          <w:rFonts w:asciiTheme="minorHAnsi" w:hAnsiTheme="minorHAnsi" w:cstheme="minorHAnsi"/>
          <w:sz w:val="20"/>
          <w:szCs w:val="20"/>
        </w:rPr>
      </w:pPr>
      <w:r w:rsidRPr="002338C9">
        <w:rPr>
          <w:rFonts w:asciiTheme="minorHAnsi" w:hAnsiTheme="minorHAnsi" w:cstheme="minorHAnsi"/>
          <w:sz w:val="20"/>
          <w:szCs w:val="20"/>
        </w:rPr>
        <w:t xml:space="preserve">Ficha de Acreedor, </w:t>
      </w:r>
      <w:r w:rsidR="00E42739" w:rsidRPr="002338C9">
        <w:rPr>
          <w:rFonts w:asciiTheme="minorHAnsi" w:hAnsiTheme="minorHAnsi" w:cstheme="minorHAnsi"/>
          <w:sz w:val="20"/>
          <w:szCs w:val="20"/>
        </w:rPr>
        <w:t>según el modelo vigente en el Gobierno del Principado de Asturias.</w:t>
      </w:r>
    </w:p>
    <w:p w14:paraId="2FF14626" w14:textId="77777777" w:rsidR="0068144B" w:rsidRPr="002338C9" w:rsidRDefault="0068144B" w:rsidP="005E5AB1">
      <w:pPr>
        <w:ind w:left="360"/>
        <w:jc w:val="both"/>
        <w:rPr>
          <w:rFonts w:asciiTheme="minorHAnsi" w:hAnsiTheme="minorHAnsi" w:cstheme="minorHAnsi"/>
          <w:color w:val="FF0000"/>
          <w:sz w:val="20"/>
          <w:szCs w:val="20"/>
        </w:rPr>
      </w:pPr>
    </w:p>
    <w:p w14:paraId="561CEBDB" w14:textId="77777777" w:rsidR="0068144B" w:rsidRPr="002338C9" w:rsidRDefault="0068144B" w:rsidP="005E5AB1">
      <w:pPr>
        <w:numPr>
          <w:ilvl w:val="0"/>
          <w:numId w:val="2"/>
        </w:numPr>
        <w:jc w:val="both"/>
        <w:rPr>
          <w:rFonts w:asciiTheme="minorHAnsi" w:hAnsiTheme="minorHAnsi" w:cstheme="minorHAnsi"/>
          <w:sz w:val="20"/>
          <w:szCs w:val="20"/>
        </w:rPr>
      </w:pPr>
      <w:r w:rsidRPr="002338C9">
        <w:rPr>
          <w:rFonts w:asciiTheme="minorHAnsi" w:hAnsiTheme="minorHAnsi" w:cstheme="minorHAnsi"/>
          <w:sz w:val="20"/>
          <w:szCs w:val="20"/>
        </w:rPr>
        <w:t>Declaración expresa de otras ayudas, según el impreso oficial.</w:t>
      </w:r>
    </w:p>
    <w:p w14:paraId="2E911869" w14:textId="77777777" w:rsidR="002677DA" w:rsidRPr="002338C9" w:rsidRDefault="002677DA" w:rsidP="005E5AB1">
      <w:pPr>
        <w:pStyle w:val="Prrafodelista"/>
        <w:jc w:val="both"/>
        <w:rPr>
          <w:rFonts w:asciiTheme="minorHAnsi" w:hAnsiTheme="minorHAnsi" w:cstheme="minorHAnsi"/>
          <w:color w:val="FF0000"/>
          <w:sz w:val="20"/>
          <w:szCs w:val="20"/>
        </w:rPr>
      </w:pPr>
    </w:p>
    <w:p w14:paraId="0F62448C" w14:textId="77777777" w:rsidR="002677DA" w:rsidRPr="002338C9" w:rsidRDefault="0069170F" w:rsidP="005E5AB1">
      <w:pPr>
        <w:numPr>
          <w:ilvl w:val="0"/>
          <w:numId w:val="2"/>
        </w:numPr>
        <w:jc w:val="both"/>
        <w:rPr>
          <w:rFonts w:asciiTheme="minorHAnsi" w:hAnsiTheme="minorHAnsi" w:cstheme="minorHAnsi"/>
          <w:sz w:val="20"/>
          <w:szCs w:val="20"/>
        </w:rPr>
      </w:pPr>
      <w:r w:rsidRPr="002338C9">
        <w:rPr>
          <w:rFonts w:asciiTheme="minorHAnsi" w:hAnsiTheme="minorHAnsi" w:cstheme="minorHAnsi"/>
          <w:sz w:val="20"/>
          <w:szCs w:val="20"/>
        </w:rPr>
        <w:t>D</w:t>
      </w:r>
      <w:r w:rsidR="002677DA" w:rsidRPr="002338C9">
        <w:rPr>
          <w:rFonts w:asciiTheme="minorHAnsi" w:hAnsiTheme="minorHAnsi" w:cstheme="minorHAnsi"/>
          <w:sz w:val="20"/>
          <w:szCs w:val="20"/>
        </w:rPr>
        <w:t>eclaraciones responsables</w:t>
      </w:r>
      <w:r w:rsidR="001668C7" w:rsidRPr="002338C9">
        <w:rPr>
          <w:rFonts w:asciiTheme="minorHAnsi" w:hAnsiTheme="minorHAnsi" w:cstheme="minorHAnsi"/>
          <w:sz w:val="20"/>
          <w:szCs w:val="20"/>
        </w:rPr>
        <w:t xml:space="preserve"> y com</w:t>
      </w:r>
      <w:r w:rsidRPr="002338C9">
        <w:rPr>
          <w:rFonts w:asciiTheme="minorHAnsi" w:hAnsiTheme="minorHAnsi" w:cstheme="minorHAnsi"/>
          <w:sz w:val="20"/>
          <w:szCs w:val="20"/>
        </w:rPr>
        <w:t>promisos</w:t>
      </w:r>
      <w:r w:rsidR="002677DA" w:rsidRPr="002338C9">
        <w:rPr>
          <w:rFonts w:asciiTheme="minorHAnsi" w:hAnsiTheme="minorHAnsi" w:cstheme="minorHAnsi"/>
          <w:sz w:val="20"/>
          <w:szCs w:val="20"/>
        </w:rPr>
        <w:t>, según el impreso oficial.</w:t>
      </w:r>
    </w:p>
    <w:p w14:paraId="47EC5E83" w14:textId="77777777" w:rsidR="00FB24D0" w:rsidRPr="002338C9" w:rsidRDefault="00FB24D0" w:rsidP="005E5AB1">
      <w:pPr>
        <w:jc w:val="both"/>
        <w:rPr>
          <w:rFonts w:asciiTheme="minorHAnsi" w:hAnsiTheme="minorHAnsi" w:cstheme="minorHAnsi"/>
          <w:color w:val="FF0000"/>
          <w:sz w:val="20"/>
          <w:szCs w:val="20"/>
        </w:rPr>
      </w:pPr>
    </w:p>
    <w:p w14:paraId="51F2B582" w14:textId="77777777" w:rsidR="0069170F" w:rsidRPr="005E5AB1" w:rsidRDefault="0069170F" w:rsidP="005E5AB1">
      <w:pPr>
        <w:pStyle w:val="Prrafodelista"/>
        <w:numPr>
          <w:ilvl w:val="0"/>
          <w:numId w:val="22"/>
        </w:numPr>
        <w:jc w:val="both"/>
        <w:rPr>
          <w:rFonts w:asciiTheme="minorHAnsi" w:hAnsiTheme="minorHAnsi" w:cstheme="minorHAnsi"/>
          <w:i/>
          <w:iCs/>
          <w:sz w:val="20"/>
          <w:szCs w:val="20"/>
        </w:rPr>
      </w:pPr>
      <w:r w:rsidRPr="002338C9">
        <w:rPr>
          <w:rFonts w:asciiTheme="minorHAnsi" w:hAnsiTheme="minorHAnsi" w:cstheme="minorHAnsi"/>
          <w:sz w:val="20"/>
          <w:szCs w:val="20"/>
        </w:rPr>
        <w:t>Declaración responsable de otras ayudas para la misma actividad</w:t>
      </w:r>
      <w:r w:rsidRPr="005E5AB1">
        <w:rPr>
          <w:rFonts w:asciiTheme="minorHAnsi" w:hAnsiTheme="minorHAnsi" w:cstheme="minorHAnsi"/>
          <w:i/>
          <w:iCs/>
          <w:sz w:val="20"/>
          <w:szCs w:val="20"/>
        </w:rPr>
        <w:t>. Si se hubieran solicitado otras subvenciones o ayudas, se adjuntará a esta declaración la copia de las citadas solicitudes y, si el solicitante dispusiera de ella, de la resolución de concesión.</w:t>
      </w:r>
    </w:p>
    <w:p w14:paraId="672A27F9" w14:textId="77777777" w:rsidR="00FB24D0" w:rsidRPr="002338C9" w:rsidRDefault="00FB24D0" w:rsidP="005E5AB1">
      <w:pPr>
        <w:jc w:val="both"/>
        <w:rPr>
          <w:rFonts w:asciiTheme="minorHAnsi" w:hAnsiTheme="minorHAnsi" w:cstheme="minorHAnsi"/>
          <w:color w:val="FF0000"/>
          <w:sz w:val="20"/>
          <w:szCs w:val="20"/>
        </w:rPr>
      </w:pPr>
    </w:p>
    <w:p w14:paraId="574C5CF0" w14:textId="38CEFC00" w:rsidR="00B40DD3" w:rsidRPr="002338C9" w:rsidRDefault="00B40DD3" w:rsidP="005E5AB1">
      <w:pPr>
        <w:numPr>
          <w:ilvl w:val="0"/>
          <w:numId w:val="2"/>
        </w:numPr>
        <w:spacing w:line="360" w:lineRule="auto"/>
        <w:ind w:left="714" w:hanging="357"/>
        <w:jc w:val="both"/>
        <w:rPr>
          <w:rFonts w:asciiTheme="minorHAnsi" w:hAnsiTheme="minorHAnsi" w:cstheme="minorHAnsi"/>
          <w:i/>
          <w:sz w:val="20"/>
          <w:szCs w:val="20"/>
        </w:rPr>
      </w:pPr>
      <w:r w:rsidRPr="002338C9">
        <w:rPr>
          <w:rFonts w:asciiTheme="minorHAnsi" w:hAnsiTheme="minorHAnsi" w:cstheme="minorHAnsi"/>
          <w:sz w:val="20"/>
          <w:szCs w:val="20"/>
        </w:rPr>
        <w:t>Memoria de la operación no productiva,</w:t>
      </w:r>
      <w:r w:rsidR="00840BC8" w:rsidRPr="002338C9">
        <w:rPr>
          <w:rFonts w:asciiTheme="minorHAnsi" w:hAnsiTheme="minorHAnsi" w:cstheme="minorHAnsi"/>
          <w:sz w:val="20"/>
          <w:szCs w:val="20"/>
        </w:rPr>
        <w:t xml:space="preserve"> con el cronograma de la eje</w:t>
      </w:r>
      <w:r w:rsidR="002677DA" w:rsidRPr="002338C9">
        <w:rPr>
          <w:rFonts w:asciiTheme="minorHAnsi" w:hAnsiTheme="minorHAnsi" w:cstheme="minorHAnsi"/>
          <w:sz w:val="20"/>
          <w:szCs w:val="20"/>
        </w:rPr>
        <w:t xml:space="preserve">cución de las inversiones, </w:t>
      </w:r>
      <w:r w:rsidRPr="002338C9">
        <w:rPr>
          <w:rFonts w:asciiTheme="minorHAnsi" w:hAnsiTheme="minorHAnsi" w:cstheme="minorHAnsi"/>
          <w:i/>
          <w:sz w:val="20"/>
          <w:szCs w:val="20"/>
        </w:rPr>
        <w:t>según el impreso oficial</w:t>
      </w:r>
    </w:p>
    <w:p w14:paraId="27964917" w14:textId="77777777" w:rsidR="00E42739" w:rsidRPr="002338C9" w:rsidRDefault="00E42739" w:rsidP="005E5AB1">
      <w:pPr>
        <w:pStyle w:val="Prrafodelista"/>
        <w:jc w:val="both"/>
        <w:rPr>
          <w:rFonts w:asciiTheme="minorHAnsi" w:hAnsiTheme="minorHAnsi" w:cstheme="minorHAnsi"/>
          <w:i/>
          <w:sz w:val="20"/>
          <w:szCs w:val="20"/>
        </w:rPr>
      </w:pPr>
    </w:p>
    <w:p w14:paraId="4B7ED265" w14:textId="77777777" w:rsidR="00E42739" w:rsidRDefault="00E42739" w:rsidP="005E5AB1">
      <w:pPr>
        <w:numPr>
          <w:ilvl w:val="0"/>
          <w:numId w:val="2"/>
        </w:numPr>
        <w:spacing w:line="360" w:lineRule="auto"/>
        <w:ind w:left="714" w:hanging="357"/>
        <w:jc w:val="both"/>
        <w:rPr>
          <w:rFonts w:asciiTheme="minorHAnsi" w:hAnsiTheme="minorHAnsi" w:cstheme="minorHAnsi"/>
          <w:sz w:val="20"/>
          <w:szCs w:val="20"/>
        </w:rPr>
      </w:pPr>
      <w:r w:rsidRPr="002338C9">
        <w:rPr>
          <w:rFonts w:asciiTheme="minorHAnsi" w:hAnsiTheme="minorHAnsi" w:cstheme="minorHAnsi"/>
          <w:sz w:val="20"/>
          <w:szCs w:val="20"/>
        </w:rPr>
        <w:t>Si procede, localización exacta del proyecto objeto de subvención mediante dirección postal, referencia catastral y coordenadas geográficas.</w:t>
      </w:r>
    </w:p>
    <w:p w14:paraId="3488A9B3" w14:textId="77777777" w:rsidR="005E5AB1" w:rsidRDefault="005E5AB1" w:rsidP="005E5AB1">
      <w:pPr>
        <w:pStyle w:val="Prrafodelista"/>
        <w:jc w:val="both"/>
        <w:rPr>
          <w:rFonts w:asciiTheme="minorHAnsi" w:hAnsiTheme="minorHAnsi" w:cstheme="minorHAnsi"/>
          <w:sz w:val="20"/>
          <w:szCs w:val="20"/>
        </w:rPr>
      </w:pPr>
    </w:p>
    <w:p w14:paraId="774F33F1" w14:textId="77777777" w:rsidR="005E5AB1" w:rsidRDefault="005E5AB1" w:rsidP="005E5AB1">
      <w:pPr>
        <w:spacing w:line="360" w:lineRule="auto"/>
        <w:jc w:val="both"/>
        <w:rPr>
          <w:rFonts w:asciiTheme="minorHAnsi" w:hAnsiTheme="minorHAnsi" w:cstheme="minorHAnsi"/>
          <w:sz w:val="20"/>
          <w:szCs w:val="20"/>
        </w:rPr>
      </w:pPr>
    </w:p>
    <w:p w14:paraId="2F8D5562" w14:textId="77777777" w:rsidR="00FB24D0" w:rsidRPr="002338C9" w:rsidRDefault="00FB24D0" w:rsidP="005E5AB1">
      <w:pPr>
        <w:numPr>
          <w:ilvl w:val="0"/>
          <w:numId w:val="2"/>
        </w:numPr>
        <w:spacing w:line="360" w:lineRule="auto"/>
        <w:ind w:left="714" w:hanging="357"/>
        <w:jc w:val="both"/>
        <w:rPr>
          <w:rFonts w:asciiTheme="minorHAnsi" w:hAnsiTheme="minorHAnsi" w:cstheme="minorHAnsi"/>
          <w:i/>
          <w:sz w:val="20"/>
          <w:szCs w:val="20"/>
        </w:rPr>
      </w:pPr>
      <w:r w:rsidRPr="002338C9">
        <w:rPr>
          <w:rFonts w:asciiTheme="minorHAnsi" w:hAnsiTheme="minorHAnsi" w:cstheme="minorHAnsi"/>
          <w:sz w:val="20"/>
          <w:szCs w:val="20"/>
        </w:rPr>
        <w:t>Tres presupuestos de los bienes objeto de inversión, emitido</w:t>
      </w:r>
      <w:r w:rsidR="00A24F27" w:rsidRPr="002338C9">
        <w:rPr>
          <w:rFonts w:asciiTheme="minorHAnsi" w:hAnsiTheme="minorHAnsi" w:cstheme="minorHAnsi"/>
          <w:sz w:val="20"/>
          <w:szCs w:val="20"/>
        </w:rPr>
        <w:t xml:space="preserve">s por tres empresas diferentes </w:t>
      </w:r>
      <w:r w:rsidR="007D23AF" w:rsidRPr="002338C9">
        <w:rPr>
          <w:rFonts w:asciiTheme="minorHAnsi" w:hAnsiTheme="minorHAnsi" w:cstheme="minorHAnsi"/>
          <w:sz w:val="20"/>
          <w:szCs w:val="20"/>
        </w:rPr>
        <w:t>con las excepciones contempladas en las bases reguladoras</w:t>
      </w:r>
      <w:r w:rsidR="0069170F" w:rsidRPr="002338C9">
        <w:rPr>
          <w:rFonts w:asciiTheme="minorHAnsi" w:hAnsiTheme="minorHAnsi" w:cstheme="minorHAnsi"/>
          <w:sz w:val="20"/>
          <w:szCs w:val="20"/>
        </w:rPr>
        <w:t>: existencia de costes de referencia en la convocatoria o inexistencia de varios proveedores del bien a adquirir</w:t>
      </w:r>
      <w:r w:rsidR="007D23AF" w:rsidRPr="002338C9">
        <w:rPr>
          <w:rFonts w:asciiTheme="minorHAnsi" w:hAnsiTheme="minorHAnsi" w:cstheme="minorHAnsi"/>
          <w:sz w:val="20"/>
          <w:szCs w:val="20"/>
        </w:rPr>
        <w:t>. Cada uno de los tres presupuestos deberán estar desglosados y deberán referirse a los mismos bienes o servicios. De no elegir el presupuesto</w:t>
      </w:r>
      <w:r w:rsidR="0069170F" w:rsidRPr="002338C9">
        <w:rPr>
          <w:rFonts w:asciiTheme="minorHAnsi" w:hAnsiTheme="minorHAnsi" w:cstheme="minorHAnsi"/>
          <w:sz w:val="20"/>
          <w:szCs w:val="20"/>
        </w:rPr>
        <w:t xml:space="preserve"> más barato, el solicitante tend</w:t>
      </w:r>
      <w:r w:rsidR="007D23AF" w:rsidRPr="002338C9">
        <w:rPr>
          <w:rFonts w:asciiTheme="minorHAnsi" w:hAnsiTheme="minorHAnsi" w:cstheme="minorHAnsi"/>
          <w:sz w:val="20"/>
          <w:szCs w:val="20"/>
        </w:rPr>
        <w:t>rá justificarlo por escrito.</w:t>
      </w:r>
    </w:p>
    <w:p w14:paraId="5C1164D2" w14:textId="77777777" w:rsidR="00FB24D0" w:rsidRPr="002338C9" w:rsidRDefault="00FB24D0" w:rsidP="005E5AB1">
      <w:pPr>
        <w:jc w:val="both"/>
        <w:rPr>
          <w:rFonts w:asciiTheme="minorHAnsi" w:hAnsiTheme="minorHAnsi" w:cstheme="minorHAnsi"/>
          <w:i/>
          <w:color w:val="FF0000"/>
          <w:sz w:val="20"/>
          <w:szCs w:val="20"/>
        </w:rPr>
      </w:pPr>
    </w:p>
    <w:p w14:paraId="2255AC6D" w14:textId="77777777" w:rsidR="00FB24D0" w:rsidRPr="005E5AB1" w:rsidRDefault="00FB24D0" w:rsidP="005E5AB1">
      <w:pPr>
        <w:numPr>
          <w:ilvl w:val="0"/>
          <w:numId w:val="2"/>
        </w:numPr>
        <w:jc w:val="both"/>
        <w:rPr>
          <w:rFonts w:asciiTheme="minorHAnsi" w:hAnsiTheme="minorHAnsi" w:cstheme="minorHAnsi"/>
          <w:sz w:val="20"/>
          <w:szCs w:val="20"/>
        </w:rPr>
      </w:pPr>
      <w:r w:rsidRPr="002338C9">
        <w:rPr>
          <w:rFonts w:asciiTheme="minorHAnsi" w:hAnsiTheme="minorHAnsi" w:cstheme="minorHAnsi"/>
          <w:sz w:val="20"/>
          <w:szCs w:val="20"/>
        </w:rPr>
        <w:t xml:space="preserve">Relación de presupuestos presentados </w:t>
      </w:r>
      <w:r w:rsidRPr="002338C9">
        <w:rPr>
          <w:rFonts w:asciiTheme="minorHAnsi" w:hAnsiTheme="minorHAnsi" w:cstheme="minorHAnsi"/>
          <w:i/>
          <w:sz w:val="20"/>
          <w:szCs w:val="20"/>
        </w:rPr>
        <w:t>(rellenar el impreso oficial)</w:t>
      </w:r>
    </w:p>
    <w:p w14:paraId="12FB821D" w14:textId="77777777" w:rsidR="005E5AB1" w:rsidRDefault="005E5AB1" w:rsidP="005E5AB1">
      <w:pPr>
        <w:pStyle w:val="Prrafodelista"/>
        <w:jc w:val="both"/>
        <w:rPr>
          <w:rFonts w:asciiTheme="minorHAnsi" w:hAnsiTheme="minorHAnsi" w:cstheme="minorHAnsi"/>
          <w:sz w:val="20"/>
          <w:szCs w:val="20"/>
        </w:rPr>
      </w:pPr>
    </w:p>
    <w:p w14:paraId="2AE759B1" w14:textId="77777777" w:rsidR="005E5AB1" w:rsidRPr="002338C9" w:rsidRDefault="005E5AB1" w:rsidP="005E5AB1">
      <w:pPr>
        <w:numPr>
          <w:ilvl w:val="0"/>
          <w:numId w:val="2"/>
        </w:numPr>
        <w:spacing w:line="360" w:lineRule="auto"/>
        <w:jc w:val="both"/>
        <w:rPr>
          <w:rFonts w:asciiTheme="minorHAnsi" w:hAnsiTheme="minorHAnsi" w:cstheme="minorHAnsi"/>
          <w:i/>
          <w:sz w:val="20"/>
          <w:szCs w:val="20"/>
        </w:rPr>
      </w:pPr>
      <w:r w:rsidRPr="002338C9">
        <w:rPr>
          <w:rFonts w:asciiTheme="minorHAnsi" w:hAnsiTheme="minorHAnsi" w:cstheme="minorHAnsi"/>
          <w:sz w:val="20"/>
          <w:szCs w:val="20"/>
        </w:rPr>
        <w:t xml:space="preserve">En su caso, permisos o licencias exigibles por las administraciones públicas para el tipo de actividad de que se trate o en su caso, solicitud de los mismos. </w:t>
      </w:r>
      <w:r w:rsidRPr="002338C9">
        <w:rPr>
          <w:rFonts w:asciiTheme="minorHAnsi" w:hAnsiTheme="minorHAnsi" w:cstheme="minorHAnsi"/>
          <w:i/>
          <w:sz w:val="20"/>
          <w:szCs w:val="20"/>
        </w:rPr>
        <w:t>Será necesario demostrar que se dispone de ellos o que por lo menos, se encuentran en tramitación. Los permisos definitivos serán exigibles en el momento de la solicitud de pago final de la subvención.</w:t>
      </w:r>
    </w:p>
    <w:p w14:paraId="48B997A5" w14:textId="77777777" w:rsidR="005E5AB1" w:rsidRPr="002338C9" w:rsidRDefault="005E5AB1" w:rsidP="005E5AB1">
      <w:pPr>
        <w:jc w:val="both"/>
        <w:rPr>
          <w:rFonts w:asciiTheme="minorHAnsi" w:hAnsiTheme="minorHAnsi" w:cstheme="minorHAnsi"/>
          <w:sz w:val="20"/>
          <w:szCs w:val="20"/>
        </w:rPr>
      </w:pPr>
    </w:p>
    <w:p w14:paraId="4BC486CC" w14:textId="77777777" w:rsidR="00FB24D0" w:rsidRPr="002338C9" w:rsidRDefault="00FB24D0" w:rsidP="005E5AB1">
      <w:pPr>
        <w:ind w:left="720"/>
        <w:jc w:val="both"/>
        <w:rPr>
          <w:rFonts w:asciiTheme="minorHAnsi" w:hAnsiTheme="minorHAnsi" w:cstheme="minorHAnsi"/>
          <w:i/>
          <w:color w:val="FF0000"/>
          <w:sz w:val="20"/>
          <w:szCs w:val="20"/>
        </w:rPr>
      </w:pPr>
    </w:p>
    <w:p w14:paraId="4D741899" w14:textId="77777777" w:rsidR="006E37B9" w:rsidRPr="002338C9" w:rsidRDefault="006E37B9" w:rsidP="005E5AB1">
      <w:pPr>
        <w:jc w:val="both"/>
        <w:rPr>
          <w:rFonts w:asciiTheme="minorHAnsi" w:hAnsiTheme="minorHAnsi" w:cstheme="minorHAnsi"/>
          <w:color w:val="FF0000"/>
          <w:sz w:val="20"/>
          <w:szCs w:val="20"/>
        </w:rPr>
      </w:pPr>
    </w:p>
    <w:p w14:paraId="1B21FE51" w14:textId="77777777" w:rsidR="00161D3D" w:rsidRPr="005E5AB1" w:rsidRDefault="00161D3D" w:rsidP="005E5AB1">
      <w:pPr>
        <w:pStyle w:val="Prrafodelista"/>
        <w:numPr>
          <w:ilvl w:val="0"/>
          <w:numId w:val="14"/>
        </w:numPr>
        <w:jc w:val="both"/>
        <w:rPr>
          <w:rFonts w:asciiTheme="minorHAnsi" w:hAnsiTheme="minorHAnsi" w:cstheme="minorHAnsi"/>
          <w:bCs/>
          <w:i/>
          <w:sz w:val="20"/>
          <w:szCs w:val="20"/>
        </w:rPr>
      </w:pPr>
      <w:r w:rsidRPr="005E5AB1">
        <w:rPr>
          <w:rFonts w:asciiTheme="minorHAnsi" w:hAnsiTheme="minorHAnsi" w:cstheme="minorHAnsi"/>
          <w:bCs/>
          <w:sz w:val="20"/>
          <w:szCs w:val="20"/>
        </w:rPr>
        <w:t>EN CASO DE INVERSIONES QUE CONLLEVEN LA EJECUCIÓN DE OBRA CIVIL:</w:t>
      </w:r>
    </w:p>
    <w:p w14:paraId="0226248C" w14:textId="77777777" w:rsidR="00161D3D" w:rsidRPr="002338C9" w:rsidRDefault="00161D3D" w:rsidP="005E5AB1">
      <w:pPr>
        <w:ind w:left="720"/>
        <w:jc w:val="both"/>
        <w:rPr>
          <w:rFonts w:asciiTheme="minorHAnsi" w:hAnsiTheme="minorHAnsi" w:cstheme="minorHAnsi"/>
          <w:i/>
          <w:sz w:val="20"/>
          <w:szCs w:val="20"/>
        </w:rPr>
      </w:pPr>
    </w:p>
    <w:p w14:paraId="0C54CE67" w14:textId="77777777" w:rsidR="00161D3D" w:rsidRPr="002338C9" w:rsidRDefault="00161D3D" w:rsidP="005E5AB1">
      <w:pPr>
        <w:numPr>
          <w:ilvl w:val="0"/>
          <w:numId w:val="5"/>
        </w:numPr>
        <w:spacing w:after="120" w:line="360" w:lineRule="auto"/>
        <w:ind w:left="1327" w:hanging="357"/>
        <w:contextualSpacing/>
        <w:jc w:val="both"/>
        <w:rPr>
          <w:rFonts w:asciiTheme="minorHAnsi" w:hAnsiTheme="minorHAnsi" w:cstheme="minorHAnsi"/>
          <w:sz w:val="20"/>
          <w:szCs w:val="20"/>
        </w:rPr>
      </w:pPr>
      <w:r w:rsidRPr="002338C9">
        <w:rPr>
          <w:rFonts w:asciiTheme="minorHAnsi" w:hAnsiTheme="minorHAnsi" w:cstheme="minorHAnsi"/>
          <w:sz w:val="20"/>
          <w:szCs w:val="20"/>
        </w:rPr>
        <w:t>Proyecto técnico o en su defecto memoria valorada</w:t>
      </w:r>
      <w:r w:rsidR="007D23AF" w:rsidRPr="002338C9">
        <w:rPr>
          <w:rFonts w:asciiTheme="minorHAnsi" w:hAnsiTheme="minorHAnsi" w:cstheme="minorHAnsi"/>
          <w:sz w:val="20"/>
          <w:szCs w:val="20"/>
        </w:rPr>
        <w:t xml:space="preserve"> y planos firmados por técnico competente</w:t>
      </w:r>
      <w:r w:rsidRPr="002338C9">
        <w:rPr>
          <w:rFonts w:asciiTheme="minorHAnsi" w:hAnsiTheme="minorHAnsi" w:cstheme="minorHAnsi"/>
          <w:sz w:val="20"/>
          <w:szCs w:val="20"/>
        </w:rPr>
        <w:t>. Para aquellas operaciones que así lo requieran, según la normativa municipal, el proyecto de ejecución visado por Colegio Profesional competente en la materia deberá presentarse con la aceptación de la ayuda. El proyecto visado deberá estar ajustado a lo presentado en la solicitud de ayuda.</w:t>
      </w:r>
    </w:p>
    <w:p w14:paraId="2C7EFA19" w14:textId="77777777" w:rsidR="00161D3D" w:rsidRPr="002338C9" w:rsidRDefault="00161D3D" w:rsidP="005E5AB1">
      <w:pPr>
        <w:numPr>
          <w:ilvl w:val="0"/>
          <w:numId w:val="5"/>
        </w:numPr>
        <w:spacing w:after="120" w:line="360" w:lineRule="auto"/>
        <w:ind w:left="1327" w:hanging="357"/>
        <w:contextualSpacing/>
        <w:jc w:val="both"/>
        <w:rPr>
          <w:rFonts w:asciiTheme="minorHAnsi" w:hAnsiTheme="minorHAnsi" w:cstheme="minorHAnsi"/>
          <w:sz w:val="20"/>
          <w:szCs w:val="20"/>
        </w:rPr>
      </w:pPr>
      <w:bookmarkStart w:id="0" w:name="_Hlk155344555"/>
      <w:r w:rsidRPr="002338C9">
        <w:rPr>
          <w:rFonts w:asciiTheme="minorHAnsi" w:hAnsiTheme="minorHAnsi" w:cstheme="minorHAnsi"/>
          <w:sz w:val="20"/>
          <w:szCs w:val="20"/>
        </w:rPr>
        <w:t xml:space="preserve">Licencia municipal de obra </w:t>
      </w:r>
      <w:r w:rsidR="007D23AF" w:rsidRPr="002338C9">
        <w:rPr>
          <w:rFonts w:asciiTheme="minorHAnsi" w:hAnsiTheme="minorHAnsi" w:cstheme="minorHAnsi"/>
          <w:sz w:val="20"/>
          <w:szCs w:val="20"/>
        </w:rPr>
        <w:t>o solicitud de la misma, cuando así lo exija la normativa urbanística.</w:t>
      </w:r>
    </w:p>
    <w:bookmarkEnd w:id="0"/>
    <w:p w14:paraId="1E4D4FCA" w14:textId="71AFFE53" w:rsidR="00161D3D" w:rsidRPr="002338C9" w:rsidRDefault="007D23AF" w:rsidP="005E5AB1">
      <w:pPr>
        <w:numPr>
          <w:ilvl w:val="0"/>
          <w:numId w:val="5"/>
        </w:numPr>
        <w:spacing w:after="120" w:line="360" w:lineRule="auto"/>
        <w:ind w:left="1327" w:hanging="357"/>
        <w:contextualSpacing/>
        <w:jc w:val="both"/>
        <w:rPr>
          <w:rFonts w:asciiTheme="minorHAnsi" w:hAnsiTheme="minorHAnsi" w:cstheme="minorHAnsi"/>
          <w:sz w:val="20"/>
          <w:szCs w:val="20"/>
        </w:rPr>
      </w:pPr>
      <w:r w:rsidRPr="002338C9">
        <w:rPr>
          <w:rFonts w:asciiTheme="minorHAnsi" w:hAnsiTheme="minorHAnsi" w:cstheme="minorHAnsi"/>
          <w:sz w:val="20"/>
          <w:szCs w:val="20"/>
        </w:rPr>
        <w:t>En su caso, a</w:t>
      </w:r>
      <w:r w:rsidR="00161D3D" w:rsidRPr="002338C9">
        <w:rPr>
          <w:rFonts w:asciiTheme="minorHAnsi" w:hAnsiTheme="minorHAnsi" w:cstheme="minorHAnsi"/>
          <w:sz w:val="20"/>
          <w:szCs w:val="20"/>
        </w:rPr>
        <w:t>utorización expresa de</w:t>
      </w:r>
      <w:r w:rsidR="00D52C03" w:rsidRPr="002338C9">
        <w:rPr>
          <w:rFonts w:asciiTheme="minorHAnsi" w:hAnsiTheme="minorHAnsi" w:cstheme="minorHAnsi"/>
          <w:sz w:val="20"/>
          <w:szCs w:val="20"/>
        </w:rPr>
        <w:t xml:space="preserve"> la persona</w:t>
      </w:r>
      <w:r w:rsidR="00161D3D" w:rsidRPr="002338C9">
        <w:rPr>
          <w:rFonts w:asciiTheme="minorHAnsi" w:hAnsiTheme="minorHAnsi" w:cstheme="minorHAnsi"/>
          <w:sz w:val="20"/>
          <w:szCs w:val="20"/>
        </w:rPr>
        <w:t xml:space="preserve"> propietari</w:t>
      </w:r>
      <w:r w:rsidR="00D52C03" w:rsidRPr="002338C9">
        <w:rPr>
          <w:rFonts w:asciiTheme="minorHAnsi" w:hAnsiTheme="minorHAnsi" w:cstheme="minorHAnsi"/>
          <w:sz w:val="20"/>
          <w:szCs w:val="20"/>
        </w:rPr>
        <w:t>a</w:t>
      </w:r>
      <w:r w:rsidR="00161D3D" w:rsidRPr="002338C9">
        <w:rPr>
          <w:rFonts w:asciiTheme="minorHAnsi" w:hAnsiTheme="minorHAnsi" w:cstheme="minorHAnsi"/>
          <w:sz w:val="20"/>
          <w:szCs w:val="20"/>
        </w:rPr>
        <w:t xml:space="preserve"> o copropietari</w:t>
      </w:r>
      <w:r w:rsidR="00D52C03" w:rsidRPr="002338C9">
        <w:rPr>
          <w:rFonts w:asciiTheme="minorHAnsi" w:hAnsiTheme="minorHAnsi" w:cstheme="minorHAnsi"/>
          <w:sz w:val="20"/>
          <w:szCs w:val="20"/>
        </w:rPr>
        <w:t>a</w:t>
      </w:r>
      <w:r w:rsidR="00D60BC8" w:rsidRPr="002338C9">
        <w:rPr>
          <w:rFonts w:asciiTheme="minorHAnsi" w:hAnsiTheme="minorHAnsi" w:cstheme="minorHAnsi"/>
          <w:sz w:val="20"/>
          <w:szCs w:val="20"/>
        </w:rPr>
        <w:t xml:space="preserve"> del local</w:t>
      </w:r>
      <w:r w:rsidR="00161D3D" w:rsidRPr="002338C9">
        <w:rPr>
          <w:rFonts w:asciiTheme="minorHAnsi" w:hAnsiTheme="minorHAnsi" w:cstheme="minorHAnsi"/>
          <w:sz w:val="20"/>
          <w:szCs w:val="20"/>
        </w:rPr>
        <w:t xml:space="preserve"> para la ejecución de la obra.</w:t>
      </w:r>
    </w:p>
    <w:p w14:paraId="16FAC440" w14:textId="77777777" w:rsidR="00FB24D0" w:rsidRPr="002338C9" w:rsidRDefault="00FB24D0" w:rsidP="005E5AB1">
      <w:pPr>
        <w:ind w:left="720"/>
        <w:jc w:val="both"/>
        <w:rPr>
          <w:rFonts w:asciiTheme="minorHAnsi" w:hAnsiTheme="minorHAnsi" w:cstheme="minorHAnsi"/>
          <w:i/>
          <w:color w:val="FF0000"/>
          <w:sz w:val="20"/>
          <w:szCs w:val="20"/>
        </w:rPr>
      </w:pPr>
    </w:p>
    <w:p w14:paraId="2D478E80" w14:textId="77777777" w:rsidR="00FB24D0" w:rsidRPr="002338C9" w:rsidRDefault="00FB24D0" w:rsidP="005E5AB1">
      <w:pPr>
        <w:ind w:left="720"/>
        <w:jc w:val="both"/>
        <w:rPr>
          <w:rFonts w:asciiTheme="minorHAnsi" w:hAnsiTheme="minorHAnsi" w:cstheme="minorHAnsi"/>
          <w:i/>
          <w:color w:val="FF0000"/>
          <w:sz w:val="20"/>
          <w:szCs w:val="20"/>
        </w:rPr>
      </w:pPr>
    </w:p>
    <w:p w14:paraId="2D328C05" w14:textId="77777777" w:rsidR="00FB24D0" w:rsidRPr="002338C9" w:rsidRDefault="00FB24D0" w:rsidP="005E5AB1">
      <w:pPr>
        <w:ind w:left="720"/>
        <w:jc w:val="both"/>
        <w:rPr>
          <w:rFonts w:asciiTheme="minorHAnsi" w:hAnsiTheme="minorHAnsi" w:cstheme="minorHAnsi"/>
          <w:i/>
          <w:color w:val="FF0000"/>
          <w:sz w:val="20"/>
          <w:szCs w:val="20"/>
        </w:rPr>
      </w:pPr>
    </w:p>
    <w:p w14:paraId="073270E7" w14:textId="77777777" w:rsidR="00A33FAF" w:rsidRPr="005E5AB1" w:rsidRDefault="00A33FAF" w:rsidP="005E5AB1">
      <w:pPr>
        <w:pStyle w:val="Prrafodelista"/>
        <w:numPr>
          <w:ilvl w:val="0"/>
          <w:numId w:val="14"/>
        </w:numPr>
        <w:spacing w:line="360" w:lineRule="auto"/>
        <w:ind w:left="714" w:hanging="357"/>
        <w:jc w:val="both"/>
        <w:rPr>
          <w:rFonts w:asciiTheme="minorHAnsi" w:hAnsiTheme="minorHAnsi" w:cstheme="minorHAnsi"/>
          <w:bCs/>
          <w:sz w:val="20"/>
          <w:szCs w:val="20"/>
        </w:rPr>
      </w:pPr>
      <w:r w:rsidRPr="005E5AB1">
        <w:rPr>
          <w:rFonts w:asciiTheme="minorHAnsi" w:hAnsiTheme="minorHAnsi" w:cstheme="minorHAnsi"/>
          <w:bCs/>
          <w:sz w:val="20"/>
          <w:szCs w:val="20"/>
        </w:rPr>
        <w:t xml:space="preserve">DOCUMENTOS ADICIONALES </w:t>
      </w:r>
      <w:r w:rsidR="00A7467A" w:rsidRPr="005E5AB1">
        <w:rPr>
          <w:rFonts w:asciiTheme="minorHAnsi" w:hAnsiTheme="minorHAnsi" w:cstheme="minorHAnsi"/>
          <w:bCs/>
          <w:sz w:val="20"/>
          <w:szCs w:val="20"/>
        </w:rPr>
        <w:t>CUANDO SE TRATE DE UNA OPERACIÓN DE LA SUBMEDIDA M01.1 AYUDAS A LA FORMACIÓN PROFESIONAL Y ADQUISICIÓN DE CAPACIDADES</w:t>
      </w:r>
    </w:p>
    <w:p w14:paraId="3521F7EB" w14:textId="77777777" w:rsidR="002C3BD7" w:rsidRPr="002338C9" w:rsidRDefault="002C3BD7" w:rsidP="005E5AB1">
      <w:pPr>
        <w:spacing w:line="360" w:lineRule="auto"/>
        <w:jc w:val="both"/>
        <w:rPr>
          <w:rFonts w:asciiTheme="minorHAnsi" w:hAnsiTheme="minorHAnsi" w:cstheme="minorHAnsi"/>
          <w:color w:val="FF0000"/>
          <w:sz w:val="20"/>
          <w:szCs w:val="20"/>
        </w:rPr>
      </w:pPr>
    </w:p>
    <w:p w14:paraId="7330B1B8" w14:textId="77777777" w:rsidR="00A33FAF" w:rsidRPr="002338C9" w:rsidRDefault="00A33FAF" w:rsidP="005E5AB1">
      <w:pPr>
        <w:pStyle w:val="Prrafodelista"/>
        <w:numPr>
          <w:ilvl w:val="0"/>
          <w:numId w:val="20"/>
        </w:numPr>
        <w:spacing w:line="360" w:lineRule="auto"/>
        <w:jc w:val="both"/>
        <w:rPr>
          <w:rFonts w:asciiTheme="minorHAnsi" w:hAnsiTheme="minorHAnsi" w:cstheme="minorHAnsi"/>
          <w:sz w:val="20"/>
          <w:szCs w:val="20"/>
        </w:rPr>
      </w:pPr>
      <w:r w:rsidRPr="002338C9">
        <w:rPr>
          <w:rFonts w:asciiTheme="minorHAnsi" w:hAnsiTheme="minorHAnsi" w:cstheme="minorHAnsi"/>
          <w:sz w:val="20"/>
          <w:szCs w:val="20"/>
        </w:rPr>
        <w:t>Acreditación de que las entidades que van a impartir la formación tienen experiencia en la formación a impartir</w:t>
      </w:r>
    </w:p>
    <w:p w14:paraId="2E1EE302" w14:textId="77777777" w:rsidR="00A33FAF" w:rsidRDefault="00A33FAF" w:rsidP="005E5AB1">
      <w:pPr>
        <w:pStyle w:val="Prrafodelista"/>
        <w:numPr>
          <w:ilvl w:val="0"/>
          <w:numId w:val="20"/>
        </w:numPr>
        <w:spacing w:line="360" w:lineRule="auto"/>
        <w:jc w:val="both"/>
        <w:rPr>
          <w:rFonts w:asciiTheme="minorHAnsi" w:hAnsiTheme="minorHAnsi" w:cstheme="minorHAnsi"/>
          <w:sz w:val="20"/>
          <w:szCs w:val="20"/>
        </w:rPr>
      </w:pPr>
      <w:r w:rsidRPr="002338C9">
        <w:rPr>
          <w:rFonts w:asciiTheme="minorHAnsi" w:hAnsiTheme="minorHAnsi" w:cstheme="minorHAnsi"/>
          <w:sz w:val="20"/>
          <w:szCs w:val="20"/>
        </w:rPr>
        <w:lastRenderedPageBreak/>
        <w:t>Acreditación de que el personal que imparta la formación tiene titulación técnica adecuada y/o experiencia en la formación</w:t>
      </w:r>
    </w:p>
    <w:p w14:paraId="41922D5C" w14:textId="77777777" w:rsidR="001B36B2" w:rsidRPr="002338C9" w:rsidRDefault="001B36B2" w:rsidP="001B36B2">
      <w:pPr>
        <w:pStyle w:val="Prrafodelista"/>
        <w:spacing w:line="360" w:lineRule="auto"/>
        <w:ind w:left="1080"/>
        <w:jc w:val="both"/>
        <w:rPr>
          <w:rFonts w:asciiTheme="minorHAnsi" w:hAnsiTheme="minorHAnsi" w:cstheme="minorHAnsi"/>
          <w:sz w:val="20"/>
          <w:szCs w:val="20"/>
        </w:rPr>
      </w:pPr>
    </w:p>
    <w:p w14:paraId="7D64FAAD" w14:textId="77777777" w:rsidR="00703AFF" w:rsidRPr="005E5AB1" w:rsidRDefault="00703AFF" w:rsidP="005E5AB1">
      <w:pPr>
        <w:pStyle w:val="Prrafodelista"/>
        <w:numPr>
          <w:ilvl w:val="0"/>
          <w:numId w:val="14"/>
        </w:numPr>
        <w:spacing w:after="120" w:line="360" w:lineRule="auto"/>
        <w:jc w:val="both"/>
        <w:rPr>
          <w:rFonts w:asciiTheme="minorHAnsi" w:hAnsiTheme="minorHAnsi" w:cstheme="minorHAnsi"/>
          <w:bCs/>
          <w:sz w:val="20"/>
          <w:szCs w:val="20"/>
        </w:rPr>
      </w:pPr>
      <w:r w:rsidRPr="005E5AB1">
        <w:rPr>
          <w:rFonts w:asciiTheme="minorHAnsi" w:hAnsiTheme="minorHAnsi" w:cstheme="minorHAnsi"/>
          <w:bCs/>
          <w:sz w:val="20"/>
          <w:szCs w:val="20"/>
        </w:rPr>
        <w:t xml:space="preserve">EN CASO DE COMPRAR MAQUINARIA NUEVA O EQUIPOS DESTINADOS A SUSTITUIR A OTROS YA EXISTENTES. </w:t>
      </w:r>
    </w:p>
    <w:p w14:paraId="25F1BFE0" w14:textId="77777777" w:rsidR="00703AFF" w:rsidRPr="002338C9" w:rsidRDefault="00703AFF" w:rsidP="005E5AB1">
      <w:pPr>
        <w:pStyle w:val="Prrafodelista"/>
        <w:numPr>
          <w:ilvl w:val="0"/>
          <w:numId w:val="21"/>
        </w:numPr>
        <w:spacing w:after="120" w:line="360" w:lineRule="auto"/>
        <w:jc w:val="both"/>
        <w:rPr>
          <w:rFonts w:asciiTheme="minorHAnsi" w:hAnsiTheme="minorHAnsi" w:cstheme="minorHAnsi"/>
          <w:sz w:val="20"/>
          <w:szCs w:val="20"/>
        </w:rPr>
      </w:pPr>
      <w:r w:rsidRPr="002338C9">
        <w:rPr>
          <w:rFonts w:asciiTheme="minorHAnsi" w:hAnsiTheme="minorHAnsi" w:cstheme="minorHAnsi"/>
          <w:sz w:val="20"/>
          <w:szCs w:val="20"/>
        </w:rPr>
        <w:t>Será necesario justificar por escrito el incremento de potencia, la mejora de prestaciones o el ahorro energético que lleva aparejados la nueva máquina o equipo con respecto a los aparatos que se van a sustituir.</w:t>
      </w:r>
    </w:p>
    <w:p w14:paraId="465AC61F" w14:textId="77777777" w:rsidR="00703AFF" w:rsidRPr="002338C9" w:rsidRDefault="00703AFF" w:rsidP="005E5AB1">
      <w:pPr>
        <w:spacing w:after="120" w:line="360" w:lineRule="auto"/>
        <w:ind w:left="1440"/>
        <w:jc w:val="both"/>
        <w:rPr>
          <w:rFonts w:asciiTheme="minorHAnsi" w:hAnsiTheme="minorHAnsi" w:cstheme="minorHAnsi"/>
          <w:color w:val="FF0000"/>
          <w:sz w:val="20"/>
          <w:szCs w:val="20"/>
        </w:rPr>
      </w:pPr>
    </w:p>
    <w:p w14:paraId="236F739F" w14:textId="77777777" w:rsidR="00703AFF" w:rsidRPr="005E5AB1" w:rsidRDefault="00703AFF" w:rsidP="005E5AB1">
      <w:pPr>
        <w:pStyle w:val="Prrafodelista"/>
        <w:numPr>
          <w:ilvl w:val="0"/>
          <w:numId w:val="14"/>
        </w:numPr>
        <w:spacing w:after="120" w:line="360" w:lineRule="auto"/>
        <w:jc w:val="both"/>
        <w:rPr>
          <w:rFonts w:asciiTheme="minorHAnsi" w:hAnsiTheme="minorHAnsi" w:cstheme="minorHAnsi"/>
          <w:bCs/>
          <w:sz w:val="20"/>
          <w:szCs w:val="20"/>
        </w:rPr>
      </w:pPr>
      <w:r w:rsidRPr="005E5AB1">
        <w:rPr>
          <w:rFonts w:asciiTheme="minorHAnsi" w:hAnsiTheme="minorHAnsi" w:cstheme="minorHAnsi"/>
          <w:bCs/>
          <w:sz w:val="20"/>
          <w:szCs w:val="20"/>
        </w:rPr>
        <w:t xml:space="preserve">SI ASÍ LO REQUIERE LA LEGISLACIÓN NACIONAL O AUTONÓMICA EN MATERIA AMBIENTAL. </w:t>
      </w:r>
    </w:p>
    <w:p w14:paraId="05B364DF" w14:textId="77777777" w:rsidR="00703AFF" w:rsidRPr="002338C9" w:rsidRDefault="00703AFF" w:rsidP="005E5AB1">
      <w:pPr>
        <w:pStyle w:val="Prrafodelista"/>
        <w:numPr>
          <w:ilvl w:val="0"/>
          <w:numId w:val="17"/>
        </w:numPr>
        <w:spacing w:after="120" w:line="360" w:lineRule="auto"/>
        <w:jc w:val="both"/>
        <w:rPr>
          <w:rFonts w:asciiTheme="minorHAnsi" w:hAnsiTheme="minorHAnsi" w:cstheme="minorHAnsi"/>
          <w:sz w:val="20"/>
          <w:szCs w:val="20"/>
        </w:rPr>
      </w:pPr>
      <w:r w:rsidRPr="002338C9">
        <w:rPr>
          <w:rFonts w:asciiTheme="minorHAnsi" w:hAnsiTheme="minorHAnsi" w:cstheme="minorHAnsi"/>
          <w:sz w:val="20"/>
          <w:szCs w:val="20"/>
        </w:rPr>
        <w:t>Declaración, informe o resolución de impacto ambiental positiva</w:t>
      </w:r>
    </w:p>
    <w:p w14:paraId="4E3164C6" w14:textId="77777777" w:rsidR="00703AFF" w:rsidRPr="002338C9" w:rsidRDefault="00703AFF" w:rsidP="005E5AB1">
      <w:pPr>
        <w:spacing w:after="120" w:line="360" w:lineRule="auto"/>
        <w:ind w:left="1440"/>
        <w:jc w:val="both"/>
        <w:rPr>
          <w:rFonts w:asciiTheme="minorHAnsi" w:hAnsiTheme="minorHAnsi" w:cstheme="minorHAnsi"/>
          <w:color w:val="FF0000"/>
          <w:sz w:val="20"/>
          <w:szCs w:val="20"/>
        </w:rPr>
      </w:pPr>
    </w:p>
    <w:p w14:paraId="441B0807" w14:textId="49F9CC94" w:rsidR="00703AFF" w:rsidRPr="002338C9" w:rsidRDefault="00703AFF" w:rsidP="005E5AB1">
      <w:pPr>
        <w:pStyle w:val="Prrafodelista"/>
        <w:numPr>
          <w:ilvl w:val="0"/>
          <w:numId w:val="14"/>
        </w:numPr>
        <w:spacing w:after="120" w:line="360" w:lineRule="auto"/>
        <w:jc w:val="both"/>
        <w:rPr>
          <w:rFonts w:asciiTheme="minorHAnsi" w:hAnsiTheme="minorHAnsi" w:cstheme="minorHAnsi"/>
          <w:sz w:val="20"/>
          <w:szCs w:val="20"/>
        </w:rPr>
      </w:pPr>
      <w:r w:rsidRPr="005E5AB1">
        <w:rPr>
          <w:rFonts w:asciiTheme="minorHAnsi" w:hAnsiTheme="minorHAnsi" w:cstheme="minorHAnsi"/>
          <w:bCs/>
          <w:sz w:val="20"/>
          <w:szCs w:val="20"/>
        </w:rPr>
        <w:t>EN CASO DE QUE LA INVERSIÓN SE REALICE EN UN ESPACIO DE LA RED NATURA 2000</w:t>
      </w:r>
      <w:r w:rsidRPr="002338C9">
        <w:rPr>
          <w:rFonts w:asciiTheme="minorHAnsi" w:hAnsiTheme="minorHAnsi" w:cstheme="minorHAnsi"/>
          <w:sz w:val="20"/>
          <w:szCs w:val="20"/>
        </w:rPr>
        <w:t xml:space="preserve">. En la Comarca de la Sidra se incluyen los siguientes espacios protegidos: Reservas Naturales Parciales de la Ría de Villaviciosa y de la Cueva de </w:t>
      </w:r>
      <w:proofErr w:type="spellStart"/>
      <w:r w:rsidRPr="002338C9">
        <w:rPr>
          <w:rFonts w:asciiTheme="minorHAnsi" w:hAnsiTheme="minorHAnsi" w:cstheme="minorHAnsi"/>
          <w:sz w:val="20"/>
          <w:szCs w:val="20"/>
        </w:rPr>
        <w:t>Lloviu</w:t>
      </w:r>
      <w:proofErr w:type="spellEnd"/>
      <w:r w:rsidRPr="002338C9">
        <w:rPr>
          <w:rFonts w:asciiTheme="minorHAnsi" w:hAnsiTheme="minorHAnsi" w:cstheme="minorHAnsi"/>
          <w:sz w:val="20"/>
          <w:szCs w:val="20"/>
        </w:rPr>
        <w:t xml:space="preserve"> (Villaviciosa) así como las Zonas Especiales de Conservación de la Sierra del Sueve (Colunga) y de los Yacimientos de Icnitas (en la costa de Villaviciosa y Colunga). </w:t>
      </w:r>
    </w:p>
    <w:p w14:paraId="5C0FCAEF" w14:textId="72E8F164" w:rsidR="00703AFF" w:rsidRPr="002338C9" w:rsidRDefault="00910841" w:rsidP="005E5AB1">
      <w:pPr>
        <w:pStyle w:val="Prrafodelista"/>
        <w:numPr>
          <w:ilvl w:val="0"/>
          <w:numId w:val="17"/>
        </w:numPr>
        <w:spacing w:line="360" w:lineRule="auto"/>
        <w:jc w:val="both"/>
        <w:rPr>
          <w:rFonts w:asciiTheme="minorHAnsi" w:hAnsiTheme="minorHAnsi" w:cstheme="minorHAnsi"/>
          <w:sz w:val="20"/>
          <w:szCs w:val="20"/>
        </w:rPr>
      </w:pPr>
      <w:r w:rsidRPr="002338C9">
        <w:rPr>
          <w:rFonts w:asciiTheme="minorHAnsi" w:hAnsiTheme="minorHAnsi" w:cstheme="minorHAnsi"/>
          <w:sz w:val="20"/>
          <w:szCs w:val="20"/>
        </w:rPr>
        <w:t xml:space="preserve">Presentar un informe favorable de la </w:t>
      </w:r>
      <w:r w:rsidR="002338C9" w:rsidRPr="002338C9">
        <w:rPr>
          <w:rFonts w:asciiTheme="minorHAnsi" w:hAnsiTheme="minorHAnsi" w:cstheme="minorHAnsi"/>
          <w:sz w:val="20"/>
          <w:szCs w:val="20"/>
        </w:rPr>
        <w:t xml:space="preserve">Dirección General de Custodia del Territorio e Interior (Consejería de Fomento, Cooperación Local y Prevención de Incendios de Asturias) </w:t>
      </w:r>
      <w:r w:rsidRPr="002338C9">
        <w:rPr>
          <w:rFonts w:asciiTheme="minorHAnsi" w:hAnsiTheme="minorHAnsi" w:cstheme="minorHAnsi"/>
          <w:sz w:val="20"/>
          <w:szCs w:val="20"/>
        </w:rPr>
        <w:t>en el que se indique que el proyecto cumple con los objetivos de conservación establecidos por los Instrumentos de Gestión de los lugares de la Red Natura 2000</w:t>
      </w:r>
    </w:p>
    <w:p w14:paraId="64E91D38" w14:textId="77777777" w:rsidR="00901737" w:rsidRPr="002338C9" w:rsidRDefault="00901737" w:rsidP="005E5AB1">
      <w:pPr>
        <w:spacing w:after="120" w:line="360" w:lineRule="auto"/>
        <w:jc w:val="both"/>
        <w:rPr>
          <w:rFonts w:asciiTheme="minorHAnsi" w:hAnsiTheme="minorHAnsi" w:cstheme="minorHAnsi"/>
          <w:color w:val="FF0000"/>
          <w:sz w:val="20"/>
          <w:szCs w:val="20"/>
        </w:rPr>
      </w:pPr>
    </w:p>
    <w:p w14:paraId="5E12EAD9" w14:textId="7D33DEDD" w:rsidR="00901737" w:rsidRPr="002338C9" w:rsidRDefault="00901737" w:rsidP="005E5AB1">
      <w:pPr>
        <w:spacing w:after="120" w:line="360" w:lineRule="auto"/>
        <w:jc w:val="both"/>
        <w:rPr>
          <w:rFonts w:asciiTheme="minorHAnsi" w:hAnsiTheme="minorHAnsi" w:cstheme="minorHAnsi"/>
          <w:sz w:val="20"/>
          <w:szCs w:val="20"/>
        </w:rPr>
      </w:pPr>
      <w:r w:rsidRPr="002338C9">
        <w:rPr>
          <w:rFonts w:asciiTheme="minorHAnsi" w:hAnsiTheme="minorHAnsi" w:cstheme="minorHAnsi"/>
          <w:sz w:val="20"/>
          <w:szCs w:val="20"/>
        </w:rPr>
        <w:t>*************************************************************************************</w:t>
      </w:r>
    </w:p>
    <w:p w14:paraId="4A5B064D" w14:textId="77777777" w:rsidR="00AC5279" w:rsidRDefault="00AC5279" w:rsidP="005E5AB1">
      <w:pPr>
        <w:spacing w:after="120" w:line="360" w:lineRule="auto"/>
        <w:jc w:val="both"/>
        <w:rPr>
          <w:rFonts w:asciiTheme="minorHAnsi" w:hAnsiTheme="minorHAnsi" w:cstheme="minorHAnsi"/>
          <w:sz w:val="20"/>
          <w:szCs w:val="20"/>
        </w:rPr>
      </w:pPr>
    </w:p>
    <w:p w14:paraId="603B5510" w14:textId="13C0110E" w:rsidR="005E5AB1" w:rsidRPr="002338C9" w:rsidRDefault="005E5AB1" w:rsidP="005E5AB1">
      <w:pPr>
        <w:spacing w:after="120" w:line="360" w:lineRule="auto"/>
        <w:jc w:val="both"/>
        <w:rPr>
          <w:rFonts w:asciiTheme="minorHAnsi" w:hAnsiTheme="minorHAnsi" w:cstheme="minorHAnsi"/>
          <w:sz w:val="20"/>
          <w:szCs w:val="20"/>
        </w:rPr>
      </w:pPr>
      <w:r w:rsidRPr="002338C9">
        <w:rPr>
          <w:rFonts w:asciiTheme="minorHAnsi" w:hAnsiTheme="minorHAnsi" w:cstheme="minorHAnsi"/>
          <w:sz w:val="20"/>
          <w:szCs w:val="20"/>
        </w:rPr>
        <w:t xml:space="preserve">ADRI Comarca de la Sidra podrá </w:t>
      </w:r>
      <w:proofErr w:type="gramStart"/>
      <w:r w:rsidRPr="002338C9">
        <w:rPr>
          <w:rFonts w:asciiTheme="minorHAnsi" w:hAnsiTheme="minorHAnsi" w:cstheme="minorHAnsi"/>
          <w:sz w:val="20"/>
          <w:szCs w:val="20"/>
        </w:rPr>
        <w:t>requerir</w:t>
      </w:r>
      <w:proofErr w:type="gramEnd"/>
      <w:r w:rsidRPr="002338C9">
        <w:rPr>
          <w:rFonts w:asciiTheme="minorHAnsi" w:hAnsiTheme="minorHAnsi" w:cstheme="minorHAnsi"/>
          <w:sz w:val="20"/>
          <w:szCs w:val="20"/>
        </w:rPr>
        <w:t xml:space="preserve"> además, la documentación complementaria que estime oportuna para asegurar la correcta aplicación de las normativa de aplicación a estas subvenciones.</w:t>
      </w:r>
    </w:p>
    <w:p w14:paraId="27EAB69F" w14:textId="77777777" w:rsidR="005E5AB1" w:rsidRDefault="005E5AB1" w:rsidP="00416B60">
      <w:pPr>
        <w:spacing w:after="120" w:line="360" w:lineRule="auto"/>
        <w:jc w:val="both"/>
        <w:rPr>
          <w:rFonts w:asciiTheme="minorHAnsi" w:hAnsiTheme="minorHAnsi" w:cstheme="minorHAnsi"/>
          <w:sz w:val="20"/>
          <w:szCs w:val="20"/>
          <w:u w:val="single"/>
        </w:rPr>
      </w:pPr>
    </w:p>
    <w:p w14:paraId="4AD0F0DF" w14:textId="77777777" w:rsidR="00AC5279" w:rsidRDefault="00AC5279" w:rsidP="00AC5279">
      <w:pPr>
        <w:spacing w:after="120"/>
        <w:jc w:val="both"/>
        <w:rPr>
          <w:rFonts w:asciiTheme="minorHAnsi" w:hAnsiTheme="minorHAnsi" w:cstheme="minorHAnsi"/>
          <w:sz w:val="20"/>
          <w:szCs w:val="20"/>
          <w:u w:val="single"/>
        </w:rPr>
      </w:pPr>
    </w:p>
    <w:p w14:paraId="1EB4205A" w14:textId="77777777" w:rsidR="00AC5279" w:rsidRDefault="00AC5279" w:rsidP="00AC5279">
      <w:pPr>
        <w:spacing w:after="120"/>
        <w:jc w:val="both"/>
        <w:rPr>
          <w:rFonts w:asciiTheme="minorHAnsi" w:hAnsiTheme="minorHAnsi" w:cstheme="minorHAnsi"/>
          <w:sz w:val="20"/>
          <w:szCs w:val="20"/>
          <w:u w:val="single"/>
        </w:rPr>
      </w:pPr>
    </w:p>
    <w:p w14:paraId="67C6A713" w14:textId="77777777" w:rsidR="00AC5279" w:rsidRDefault="00AC5279" w:rsidP="00AC5279">
      <w:pPr>
        <w:spacing w:after="120"/>
        <w:jc w:val="both"/>
        <w:rPr>
          <w:rFonts w:asciiTheme="minorHAnsi" w:hAnsiTheme="minorHAnsi" w:cstheme="minorHAnsi"/>
          <w:sz w:val="20"/>
          <w:szCs w:val="20"/>
          <w:u w:val="single"/>
        </w:rPr>
      </w:pPr>
    </w:p>
    <w:p w14:paraId="19635866" w14:textId="15590922" w:rsidR="00AC5279" w:rsidRPr="00391E6C" w:rsidRDefault="00AC5279" w:rsidP="00AC5279">
      <w:pPr>
        <w:spacing w:after="120"/>
        <w:jc w:val="both"/>
        <w:rPr>
          <w:rFonts w:asciiTheme="minorHAnsi" w:hAnsiTheme="minorHAnsi" w:cstheme="minorHAnsi"/>
          <w:b/>
          <w:bCs/>
          <w:sz w:val="22"/>
          <w:szCs w:val="22"/>
        </w:rPr>
      </w:pPr>
      <w:r w:rsidRPr="00391E6C">
        <w:rPr>
          <w:rFonts w:asciiTheme="minorHAnsi" w:hAnsiTheme="minorHAnsi" w:cstheme="minorHAnsi"/>
          <w:b/>
          <w:bCs/>
          <w:sz w:val="22"/>
          <w:szCs w:val="22"/>
        </w:rPr>
        <w:t xml:space="preserve">AVISO IMPORTANTE SOBRE LA DOCUMENTACIÓN QUE TENDRÁ QUE PRESENTAR </w:t>
      </w:r>
      <w:r>
        <w:rPr>
          <w:rFonts w:asciiTheme="minorHAnsi" w:hAnsiTheme="minorHAnsi" w:cstheme="minorHAnsi"/>
          <w:b/>
          <w:bCs/>
          <w:sz w:val="22"/>
          <w:szCs w:val="22"/>
        </w:rPr>
        <w:t>LA ASOCIACIÓN</w:t>
      </w:r>
      <w:r w:rsidRPr="00391E6C">
        <w:rPr>
          <w:rFonts w:asciiTheme="minorHAnsi" w:hAnsiTheme="minorHAnsi" w:cstheme="minorHAnsi"/>
          <w:b/>
          <w:bCs/>
          <w:sz w:val="22"/>
          <w:szCs w:val="22"/>
        </w:rPr>
        <w:t xml:space="preserve"> EN EL CASO DE QUE SU SOLICITUD DE SUBVENCIÓN SEA APROBADA.</w:t>
      </w:r>
    </w:p>
    <w:p w14:paraId="198985FE" w14:textId="77777777" w:rsidR="005E5AB1" w:rsidRDefault="005E5AB1" w:rsidP="00416B60">
      <w:pPr>
        <w:spacing w:after="120" w:line="360" w:lineRule="auto"/>
        <w:jc w:val="both"/>
        <w:rPr>
          <w:rFonts w:asciiTheme="minorHAnsi" w:hAnsiTheme="minorHAnsi" w:cstheme="minorHAnsi"/>
          <w:sz w:val="20"/>
          <w:szCs w:val="20"/>
          <w:u w:val="single"/>
        </w:rPr>
      </w:pPr>
    </w:p>
    <w:p w14:paraId="16C86A31" w14:textId="6D816EEE" w:rsidR="00416B60" w:rsidRPr="002338C9" w:rsidRDefault="00901737" w:rsidP="00416B60">
      <w:pPr>
        <w:spacing w:after="120" w:line="360" w:lineRule="auto"/>
        <w:jc w:val="both"/>
        <w:rPr>
          <w:rFonts w:asciiTheme="minorHAnsi" w:hAnsiTheme="minorHAnsi" w:cstheme="minorHAnsi"/>
          <w:b/>
          <w:sz w:val="20"/>
          <w:szCs w:val="20"/>
        </w:rPr>
      </w:pPr>
      <w:r w:rsidRPr="002338C9">
        <w:rPr>
          <w:rFonts w:asciiTheme="minorHAnsi" w:hAnsiTheme="minorHAnsi" w:cstheme="minorHAnsi"/>
          <w:sz w:val="20"/>
          <w:szCs w:val="20"/>
          <w:u w:val="single"/>
        </w:rPr>
        <w:t>E</w:t>
      </w:r>
      <w:r w:rsidR="00416B60" w:rsidRPr="002338C9">
        <w:rPr>
          <w:rFonts w:asciiTheme="minorHAnsi" w:hAnsiTheme="minorHAnsi" w:cstheme="minorHAnsi"/>
          <w:sz w:val="20"/>
          <w:szCs w:val="20"/>
          <w:u w:val="single"/>
        </w:rPr>
        <w:t>n el caso de que la</w:t>
      </w:r>
      <w:r w:rsidR="00C11CEA" w:rsidRPr="002338C9">
        <w:rPr>
          <w:rFonts w:asciiTheme="minorHAnsi" w:hAnsiTheme="minorHAnsi" w:cstheme="minorHAnsi"/>
          <w:sz w:val="20"/>
          <w:szCs w:val="20"/>
          <w:u w:val="single"/>
        </w:rPr>
        <w:t xml:space="preserve"> ayuda sea concedida, la</w:t>
      </w:r>
      <w:r w:rsidR="00416B60" w:rsidRPr="002338C9">
        <w:rPr>
          <w:rFonts w:asciiTheme="minorHAnsi" w:hAnsiTheme="minorHAnsi" w:cstheme="minorHAnsi"/>
          <w:sz w:val="20"/>
          <w:szCs w:val="20"/>
          <w:u w:val="single"/>
        </w:rPr>
        <w:t xml:space="preserve"> </w:t>
      </w:r>
      <w:r w:rsidR="00C11CEA" w:rsidRPr="002338C9">
        <w:rPr>
          <w:rFonts w:asciiTheme="minorHAnsi" w:hAnsiTheme="minorHAnsi" w:cstheme="minorHAnsi"/>
          <w:sz w:val="20"/>
          <w:szCs w:val="20"/>
          <w:u w:val="single"/>
        </w:rPr>
        <w:t xml:space="preserve">entidad </w:t>
      </w:r>
      <w:r w:rsidR="00416B60" w:rsidRPr="002338C9">
        <w:rPr>
          <w:rFonts w:asciiTheme="minorHAnsi" w:hAnsiTheme="minorHAnsi" w:cstheme="minorHAnsi"/>
          <w:sz w:val="20"/>
          <w:szCs w:val="20"/>
          <w:u w:val="single"/>
        </w:rPr>
        <w:t xml:space="preserve">beneficiaria deberá acreditar </w:t>
      </w:r>
      <w:r w:rsidR="00416B60" w:rsidRPr="002338C9">
        <w:rPr>
          <w:rFonts w:asciiTheme="minorHAnsi" w:hAnsiTheme="minorHAnsi" w:cstheme="minorHAnsi"/>
          <w:b/>
          <w:sz w:val="20"/>
          <w:szCs w:val="20"/>
          <w:u w:val="single"/>
        </w:rPr>
        <w:t>en el momento de solicitar el primer pago de la subvención,</w:t>
      </w:r>
      <w:r w:rsidR="00416B60" w:rsidRPr="002338C9">
        <w:rPr>
          <w:rFonts w:asciiTheme="minorHAnsi" w:hAnsiTheme="minorHAnsi" w:cstheme="minorHAnsi"/>
          <w:sz w:val="20"/>
          <w:szCs w:val="20"/>
          <w:u w:val="single"/>
        </w:rPr>
        <w:t xml:space="preserve"> la disponibilidad de los inmuebles (terrenos, locales o edificios) en los que se vaya a ejecutar la inversión</w:t>
      </w:r>
      <w:r w:rsidR="00416B60" w:rsidRPr="002338C9">
        <w:rPr>
          <w:rFonts w:asciiTheme="minorHAnsi" w:hAnsiTheme="minorHAnsi" w:cstheme="minorHAnsi"/>
          <w:sz w:val="20"/>
          <w:szCs w:val="20"/>
        </w:rPr>
        <w:t xml:space="preserve"> de la siguiente manera:</w:t>
      </w:r>
    </w:p>
    <w:p w14:paraId="219E87BC" w14:textId="77777777" w:rsidR="00901737" w:rsidRPr="002338C9" w:rsidRDefault="00901737" w:rsidP="00901737">
      <w:pPr>
        <w:numPr>
          <w:ilvl w:val="1"/>
          <w:numId w:val="4"/>
        </w:numPr>
        <w:spacing w:after="120" w:line="360" w:lineRule="auto"/>
        <w:jc w:val="both"/>
        <w:rPr>
          <w:rFonts w:asciiTheme="minorHAnsi" w:hAnsiTheme="minorHAnsi" w:cstheme="minorHAnsi"/>
          <w:sz w:val="20"/>
          <w:szCs w:val="20"/>
        </w:rPr>
      </w:pPr>
      <w:r w:rsidRPr="002338C9">
        <w:rPr>
          <w:rFonts w:asciiTheme="minorHAnsi" w:hAnsiTheme="minorHAnsi" w:cstheme="minorHAnsi"/>
          <w:sz w:val="20"/>
          <w:szCs w:val="20"/>
        </w:rPr>
        <w:t>Cuando el inmueble es propiedad de la beneficiaria</w:t>
      </w:r>
      <w:r w:rsidRPr="002338C9">
        <w:rPr>
          <w:rFonts w:asciiTheme="minorHAnsi" w:hAnsiTheme="minorHAnsi" w:cstheme="minorHAnsi"/>
          <w:b/>
          <w:sz w:val="20"/>
          <w:szCs w:val="20"/>
        </w:rPr>
        <w:t>:</w:t>
      </w:r>
      <w:r w:rsidRPr="002338C9">
        <w:rPr>
          <w:rFonts w:asciiTheme="minorHAnsi" w:hAnsiTheme="minorHAnsi" w:cstheme="minorHAnsi"/>
          <w:sz w:val="20"/>
          <w:szCs w:val="20"/>
        </w:rPr>
        <w:t xml:space="preserve"> </w:t>
      </w:r>
    </w:p>
    <w:p w14:paraId="59C9F809" w14:textId="77777777" w:rsidR="00901737" w:rsidRPr="002338C9" w:rsidRDefault="00901737" w:rsidP="00901737">
      <w:pPr>
        <w:numPr>
          <w:ilvl w:val="2"/>
          <w:numId w:val="4"/>
        </w:numPr>
        <w:spacing w:after="120" w:line="360" w:lineRule="auto"/>
        <w:jc w:val="both"/>
        <w:rPr>
          <w:rFonts w:asciiTheme="minorHAnsi" w:hAnsiTheme="minorHAnsi" w:cstheme="minorHAnsi"/>
          <w:sz w:val="20"/>
          <w:szCs w:val="20"/>
        </w:rPr>
      </w:pPr>
      <w:r w:rsidRPr="002338C9">
        <w:rPr>
          <w:rFonts w:asciiTheme="minorHAnsi" w:hAnsiTheme="minorHAnsi" w:cstheme="minorHAnsi"/>
          <w:sz w:val="20"/>
          <w:szCs w:val="20"/>
        </w:rPr>
        <w:t>Escritura pública de propiedad otorgada a favor de la beneficiaria de la ayuda.</w:t>
      </w:r>
    </w:p>
    <w:p w14:paraId="343D48B6" w14:textId="77777777" w:rsidR="00901737" w:rsidRPr="002338C9" w:rsidRDefault="00901737" w:rsidP="00901737">
      <w:pPr>
        <w:numPr>
          <w:ilvl w:val="2"/>
          <w:numId w:val="4"/>
        </w:numPr>
        <w:spacing w:after="120" w:line="360" w:lineRule="auto"/>
        <w:jc w:val="both"/>
        <w:rPr>
          <w:rFonts w:asciiTheme="minorHAnsi" w:hAnsiTheme="minorHAnsi" w:cstheme="minorHAnsi"/>
          <w:sz w:val="20"/>
          <w:szCs w:val="20"/>
        </w:rPr>
      </w:pPr>
      <w:r w:rsidRPr="002338C9">
        <w:rPr>
          <w:rFonts w:asciiTheme="minorHAnsi" w:hAnsiTheme="minorHAnsi" w:cstheme="minorHAnsi"/>
          <w:sz w:val="20"/>
          <w:szCs w:val="20"/>
        </w:rPr>
        <w:t>Certificación de inscripción en el Registro de la Propiedad</w:t>
      </w:r>
    </w:p>
    <w:p w14:paraId="2E1B46FC" w14:textId="77777777" w:rsidR="00901737" w:rsidRPr="002338C9" w:rsidRDefault="00901737" w:rsidP="00901737">
      <w:pPr>
        <w:numPr>
          <w:ilvl w:val="2"/>
          <w:numId w:val="4"/>
        </w:numPr>
        <w:spacing w:after="120" w:line="360" w:lineRule="auto"/>
        <w:jc w:val="both"/>
        <w:rPr>
          <w:rFonts w:asciiTheme="minorHAnsi" w:hAnsiTheme="minorHAnsi" w:cstheme="minorHAnsi"/>
          <w:sz w:val="20"/>
          <w:szCs w:val="20"/>
        </w:rPr>
      </w:pPr>
      <w:r w:rsidRPr="002338C9">
        <w:rPr>
          <w:rFonts w:asciiTheme="minorHAnsi" w:hAnsiTheme="minorHAnsi" w:cstheme="minorHAnsi"/>
          <w:sz w:val="20"/>
          <w:szCs w:val="20"/>
        </w:rPr>
        <w:t>Constancia de liquidación del impuesto correspondiente.</w:t>
      </w:r>
    </w:p>
    <w:p w14:paraId="677EF55B" w14:textId="77777777" w:rsidR="00901737" w:rsidRPr="002338C9" w:rsidRDefault="00901737" w:rsidP="00901737">
      <w:pPr>
        <w:numPr>
          <w:ilvl w:val="1"/>
          <w:numId w:val="4"/>
        </w:numPr>
        <w:spacing w:after="120" w:line="360" w:lineRule="auto"/>
        <w:jc w:val="both"/>
        <w:rPr>
          <w:rFonts w:asciiTheme="minorHAnsi" w:hAnsiTheme="minorHAnsi" w:cstheme="minorHAnsi"/>
          <w:sz w:val="20"/>
          <w:szCs w:val="20"/>
        </w:rPr>
      </w:pPr>
      <w:r w:rsidRPr="002338C9">
        <w:rPr>
          <w:rFonts w:asciiTheme="minorHAnsi" w:hAnsiTheme="minorHAnsi" w:cstheme="minorHAnsi"/>
          <w:sz w:val="20"/>
          <w:szCs w:val="20"/>
        </w:rPr>
        <w:t>En caso de arrendamientos o cesiones de uso y disfrute: contrato elevado a público en el que la beneficiaria figure como arrendataria o cesionaria y con una duración mínima de cinco años a contar desde el abono final de la subvención. Se deberá dejar constancia de la liquidación del impuesto correspondiente.</w:t>
      </w:r>
    </w:p>
    <w:p w14:paraId="0C978CA9" w14:textId="77777777" w:rsidR="00416B60" w:rsidRPr="002338C9" w:rsidRDefault="00416B60" w:rsidP="00416B60">
      <w:pPr>
        <w:spacing w:after="120" w:line="360" w:lineRule="auto"/>
        <w:ind w:left="1440"/>
        <w:jc w:val="both"/>
        <w:rPr>
          <w:rFonts w:asciiTheme="minorHAnsi" w:hAnsiTheme="minorHAnsi" w:cstheme="minorHAnsi"/>
          <w:sz w:val="20"/>
          <w:szCs w:val="20"/>
        </w:rPr>
      </w:pPr>
    </w:p>
    <w:p w14:paraId="2CFBF8C0" w14:textId="77777777" w:rsidR="00416B60" w:rsidRPr="002338C9" w:rsidRDefault="00416B60" w:rsidP="00416B60">
      <w:pPr>
        <w:spacing w:after="120" w:line="360" w:lineRule="auto"/>
        <w:ind w:left="1440"/>
        <w:jc w:val="both"/>
        <w:rPr>
          <w:rFonts w:asciiTheme="minorHAnsi" w:hAnsiTheme="minorHAnsi" w:cstheme="minorHAnsi"/>
          <w:sz w:val="20"/>
          <w:szCs w:val="20"/>
        </w:rPr>
      </w:pPr>
    </w:p>
    <w:sectPr w:rsidR="00416B60" w:rsidRPr="002338C9" w:rsidSect="0016556E">
      <w:headerReference w:type="default" r:id="rId7"/>
      <w:footerReference w:type="default" r:id="rId8"/>
      <w:pgSz w:w="11906" w:h="16838"/>
      <w:pgMar w:top="2665" w:right="1701" w:bottom="215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97B27" w14:textId="77777777" w:rsidR="00673766" w:rsidRDefault="00673766" w:rsidP="00C961C9">
      <w:r>
        <w:separator/>
      </w:r>
    </w:p>
  </w:endnote>
  <w:endnote w:type="continuationSeparator" w:id="0">
    <w:p w14:paraId="3591CE4C" w14:textId="77777777" w:rsidR="00673766" w:rsidRDefault="00673766" w:rsidP="00C9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2D68" w14:textId="2F0F03A3" w:rsidR="0016556E" w:rsidRPr="00D52C03" w:rsidRDefault="00966527" w:rsidP="00D52C03">
    <w:pPr>
      <w:tabs>
        <w:tab w:val="center" w:pos="4252"/>
        <w:tab w:val="right" w:pos="8504"/>
      </w:tabs>
      <w:jc w:val="both"/>
      <w:rPr>
        <w:rFonts w:ascii="Calibri" w:eastAsia="Calibri" w:hAnsi="Calibri"/>
        <w:b/>
      </w:rPr>
    </w:pPr>
    <w:r w:rsidRPr="008D491E">
      <w:rPr>
        <w:rFonts w:ascii="Calibri" w:eastAsia="Calibri" w:hAnsi="Calibri"/>
        <w:b/>
        <w:noProof/>
      </w:rPr>
      <w:drawing>
        <wp:inline distT="0" distB="0" distL="0" distR="0" wp14:anchorId="3A9F05AE" wp14:editId="01A9BBE2">
          <wp:extent cx="1814830" cy="452755"/>
          <wp:effectExtent l="0" t="0" r="0" b="4445"/>
          <wp:docPr id="6" name="Imagen 5" descr="LOGO%20FEADER%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20FEADER%20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830" cy="452755"/>
                  </a:xfrm>
                  <a:prstGeom prst="rect">
                    <a:avLst/>
                  </a:prstGeom>
                  <a:noFill/>
                  <a:ln>
                    <a:noFill/>
                  </a:ln>
                </pic:spPr>
              </pic:pic>
            </a:graphicData>
          </a:graphic>
        </wp:inline>
      </w:drawing>
    </w:r>
    <w:r>
      <w:rPr>
        <w:rFonts w:ascii="Calibri" w:eastAsia="Calibri" w:hAnsi="Calibri"/>
        <w:b/>
        <w:noProof/>
      </w:rPr>
      <w:t xml:space="preserve">              </w:t>
    </w:r>
    <w:r w:rsidRPr="008D491E">
      <w:rPr>
        <w:rFonts w:ascii="Calibri" w:eastAsia="Calibri" w:hAnsi="Calibri"/>
        <w:b/>
        <w:noProof/>
      </w:rPr>
      <w:drawing>
        <wp:inline distT="0" distB="0" distL="0" distR="0" wp14:anchorId="67996E25" wp14:editId="5896583B">
          <wp:extent cx="1200783" cy="269875"/>
          <wp:effectExtent l="0" t="0" r="0" b="0"/>
          <wp:docPr id="7" name="Imagen 4" descr="Logo Ministeri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Ministerio 20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3267" cy="274928"/>
                  </a:xfrm>
                  <a:prstGeom prst="rect">
                    <a:avLst/>
                  </a:prstGeom>
                  <a:noFill/>
                  <a:ln>
                    <a:noFill/>
                  </a:ln>
                </pic:spPr>
              </pic:pic>
            </a:graphicData>
          </a:graphic>
        </wp:inline>
      </w:drawing>
    </w:r>
    <w:r>
      <w:rPr>
        <w:rFonts w:ascii="Calibri" w:eastAsia="Calibri" w:hAnsi="Calibri"/>
        <w:b/>
        <w:noProof/>
      </w:rPr>
      <w:t xml:space="preserve">              </w:t>
    </w:r>
    <w:r w:rsidR="00D52C03">
      <w:rPr>
        <w:rFonts w:ascii="Calibri" w:eastAsia="Calibri" w:hAnsi="Calibri"/>
        <w:b/>
        <w:noProof/>
      </w:rPr>
      <w:drawing>
        <wp:inline distT="0" distB="0" distL="0" distR="0" wp14:anchorId="20FBB132" wp14:editId="31D40D4D">
          <wp:extent cx="1594007" cy="466725"/>
          <wp:effectExtent l="0" t="0" r="6350" b="0"/>
          <wp:docPr id="15290711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071117" name="Imagen 1529071117"/>
                  <pic:cNvPicPr/>
                </pic:nvPicPr>
                <pic:blipFill>
                  <a:blip r:embed="rId3">
                    <a:extLst>
                      <a:ext uri="{28A0092B-C50C-407E-A947-70E740481C1C}">
                        <a14:useLocalDpi xmlns:a14="http://schemas.microsoft.com/office/drawing/2010/main" val="0"/>
                      </a:ext>
                    </a:extLst>
                  </a:blip>
                  <a:stretch>
                    <a:fillRect/>
                  </a:stretch>
                </pic:blipFill>
                <pic:spPr>
                  <a:xfrm>
                    <a:off x="0" y="0"/>
                    <a:ext cx="1625890" cy="4760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41E5" w14:textId="77777777" w:rsidR="00673766" w:rsidRDefault="00673766" w:rsidP="00C961C9">
      <w:r>
        <w:separator/>
      </w:r>
    </w:p>
  </w:footnote>
  <w:footnote w:type="continuationSeparator" w:id="0">
    <w:p w14:paraId="0B258519" w14:textId="77777777" w:rsidR="00673766" w:rsidRDefault="00673766" w:rsidP="00C96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6881" w14:textId="3DAE0CDD" w:rsidR="00E6789D" w:rsidRPr="00C961C9" w:rsidRDefault="001B36B2" w:rsidP="00E6789D">
    <w:pPr>
      <w:tabs>
        <w:tab w:val="center" w:pos="4252"/>
        <w:tab w:val="right" w:pos="8504"/>
      </w:tabs>
      <w:jc w:val="center"/>
      <w:rPr>
        <w:rFonts w:ascii="Arial" w:hAnsi="Arial" w:cs="Arial"/>
        <w:b/>
        <w:color w:val="339966"/>
        <w:sz w:val="20"/>
        <w:szCs w:val="20"/>
      </w:rPr>
    </w:pPr>
    <w:sdt>
      <w:sdtPr>
        <w:rPr>
          <w:rFonts w:ascii="Arial" w:hAnsi="Arial" w:cs="Arial"/>
          <w:b/>
          <w:color w:val="339966"/>
          <w:sz w:val="18"/>
          <w:szCs w:val="18"/>
        </w:rPr>
        <w:id w:val="-1302373691"/>
        <w:docPartObj>
          <w:docPartGallery w:val="Page Numbers (Margins)"/>
          <w:docPartUnique/>
        </w:docPartObj>
      </w:sdtPr>
      <w:sdtEndPr/>
      <w:sdtContent>
        <w:r w:rsidR="005E5AB1" w:rsidRPr="005E5AB1">
          <w:rPr>
            <w:rFonts w:asciiTheme="majorHAnsi" w:eastAsiaTheme="majorEastAsia" w:hAnsiTheme="majorHAnsi" w:cstheme="majorBidi"/>
            <w:b/>
            <w:noProof/>
            <w:color w:val="339966"/>
            <w:sz w:val="28"/>
            <w:szCs w:val="28"/>
          </w:rPr>
          <mc:AlternateContent>
            <mc:Choice Requires="wps">
              <w:drawing>
                <wp:anchor distT="0" distB="0" distL="114300" distR="114300" simplePos="0" relativeHeight="251659264" behindDoc="0" locked="0" layoutInCell="0" allowOverlap="1" wp14:anchorId="3FC6E40C" wp14:editId="35A7ED33">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321420833"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C276A8A" w14:textId="77777777" w:rsidR="005E5AB1" w:rsidRDefault="005E5AB1">
                              <w:pPr>
                                <w:rPr>
                                  <w:rStyle w:val="Nmerodepgina"/>
                                  <w:color w:val="FFFFFF" w:themeColor="background1"/>
                                </w:rPr>
                              </w:pPr>
                              <w:r>
                                <w:rPr>
                                  <w:sz w:val="22"/>
                                  <w:szCs w:val="22"/>
                                </w:rPr>
                                <w:fldChar w:fldCharType="begin"/>
                              </w:r>
                              <w:r>
                                <w:instrText>PAGE    \* MERGEFORMAT</w:instrText>
                              </w:r>
                              <w:r>
                                <w:rPr>
                                  <w:sz w:val="22"/>
                                  <w:szCs w:val="22"/>
                                </w:rPr>
                                <w:fldChar w:fldCharType="separate"/>
                              </w:r>
                              <w:r>
                                <w:rPr>
                                  <w:rStyle w:val="Nmerodepgina"/>
                                  <w:b/>
                                  <w:bCs/>
                                  <w:color w:val="FFFFFF" w:themeColor="background1"/>
                                </w:rPr>
                                <w:t>2</w:t>
                              </w:r>
                              <w:r>
                                <w:rPr>
                                  <w:rStyle w:val="Nmerodepgin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C6E40C" id="Elipse 2" o:spid="_x0000_s1026"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4C276A8A" w14:textId="77777777" w:rsidR="005E5AB1" w:rsidRDefault="005E5AB1">
                        <w:pPr>
                          <w:rPr>
                            <w:rStyle w:val="Nmerodepgina"/>
                            <w:color w:val="FFFFFF" w:themeColor="background1"/>
                          </w:rPr>
                        </w:pPr>
                        <w:r>
                          <w:rPr>
                            <w:sz w:val="22"/>
                            <w:szCs w:val="22"/>
                          </w:rPr>
                          <w:fldChar w:fldCharType="begin"/>
                        </w:r>
                        <w:r>
                          <w:instrText>PAGE    \* MERGEFORMAT</w:instrText>
                        </w:r>
                        <w:r>
                          <w:rPr>
                            <w:sz w:val="22"/>
                            <w:szCs w:val="22"/>
                          </w:rPr>
                          <w:fldChar w:fldCharType="separate"/>
                        </w:r>
                        <w:r>
                          <w:rPr>
                            <w:rStyle w:val="Nmerodepgina"/>
                            <w:b/>
                            <w:bCs/>
                            <w:color w:val="FFFFFF" w:themeColor="background1"/>
                          </w:rPr>
                          <w:t>2</w:t>
                        </w:r>
                        <w:r>
                          <w:rPr>
                            <w:rStyle w:val="Nmerodepgina"/>
                            <w:b/>
                            <w:bCs/>
                            <w:color w:val="FFFFFF" w:themeColor="background1"/>
                          </w:rPr>
                          <w:fldChar w:fldCharType="end"/>
                        </w:r>
                      </w:p>
                    </w:txbxContent>
                  </v:textbox>
                  <w10:wrap anchorx="margin" anchory="page"/>
                </v:oval>
              </w:pict>
            </mc:Fallback>
          </mc:AlternateContent>
        </w:r>
      </w:sdtContent>
    </w:sdt>
    <w:r w:rsidR="00E6789D" w:rsidRPr="00C961C9">
      <w:rPr>
        <w:rFonts w:ascii="Arial" w:hAnsi="Arial" w:cs="Arial"/>
        <w:b/>
        <w:noProof/>
        <w:color w:val="339966"/>
        <w:sz w:val="18"/>
        <w:szCs w:val="18"/>
      </w:rPr>
      <w:drawing>
        <wp:inline distT="0" distB="0" distL="0" distR="0" wp14:anchorId="2AF9593D" wp14:editId="3AE13D92">
          <wp:extent cx="790575" cy="671989"/>
          <wp:effectExtent l="0" t="0" r="0" b="0"/>
          <wp:docPr id="1" name="Imagen 1" descr="LOGO%20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L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279" cy="674288"/>
                  </a:xfrm>
                  <a:prstGeom prst="rect">
                    <a:avLst/>
                  </a:prstGeom>
                  <a:noFill/>
                  <a:ln>
                    <a:noFill/>
                  </a:ln>
                </pic:spPr>
              </pic:pic>
            </a:graphicData>
          </a:graphic>
        </wp:inline>
      </w:drawing>
    </w:r>
    <w:r w:rsidR="00E6789D" w:rsidRPr="00C961C9">
      <w:rPr>
        <w:rFonts w:ascii="Arial" w:hAnsi="Arial" w:cs="Arial"/>
        <w:b/>
        <w:color w:val="339966"/>
        <w:sz w:val="18"/>
        <w:szCs w:val="18"/>
      </w:rPr>
      <w:t xml:space="preserve">                 </w:t>
    </w:r>
    <w:r w:rsidR="00E6789D">
      <w:rPr>
        <w:rFonts w:ascii="Arial" w:hAnsi="Arial" w:cs="Arial"/>
        <w:b/>
        <w:color w:val="339966"/>
        <w:sz w:val="18"/>
        <w:szCs w:val="18"/>
      </w:rPr>
      <w:t xml:space="preserve">              ADRI</w:t>
    </w:r>
    <w:r w:rsidR="00E6789D" w:rsidRPr="00C961C9">
      <w:rPr>
        <w:rFonts w:ascii="Arial" w:hAnsi="Arial" w:cs="Arial"/>
        <w:b/>
        <w:color w:val="339966"/>
        <w:sz w:val="18"/>
        <w:szCs w:val="18"/>
      </w:rPr>
      <w:t xml:space="preserve"> COMARCA DE LA SIDRA</w:t>
    </w:r>
    <w:r w:rsidR="00E6789D">
      <w:rPr>
        <w:rFonts w:ascii="Arial" w:hAnsi="Arial" w:cs="Arial"/>
        <w:b/>
        <w:color w:val="339966"/>
        <w:sz w:val="18"/>
        <w:szCs w:val="18"/>
      </w:rPr>
      <w:t xml:space="preserve">                                       </w:t>
    </w:r>
    <w:r w:rsidR="00E6789D" w:rsidRPr="00C961C9">
      <w:rPr>
        <w:rFonts w:ascii="Arial" w:hAnsi="Arial" w:cs="Arial"/>
        <w:b/>
        <w:noProof/>
        <w:color w:val="339966"/>
        <w:sz w:val="20"/>
        <w:szCs w:val="20"/>
      </w:rPr>
      <w:drawing>
        <wp:inline distT="0" distB="0" distL="0" distR="0" wp14:anchorId="6E03DDA8" wp14:editId="255B6B25">
          <wp:extent cx="628650" cy="656573"/>
          <wp:effectExtent l="0" t="0" r="0" b="0"/>
          <wp:docPr id="2" name="Imagen 2" descr="logo%20comarca%20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comarca%20pequeñ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4589" cy="662776"/>
                  </a:xfrm>
                  <a:prstGeom prst="rect">
                    <a:avLst/>
                  </a:prstGeom>
                  <a:noFill/>
                  <a:ln>
                    <a:noFill/>
                  </a:ln>
                </pic:spPr>
              </pic:pic>
            </a:graphicData>
          </a:graphic>
        </wp:inline>
      </w:drawing>
    </w:r>
  </w:p>
  <w:p w14:paraId="3057053D" w14:textId="77777777" w:rsidR="00E6789D" w:rsidRPr="00C961C9" w:rsidRDefault="00E6789D" w:rsidP="00E6789D">
    <w:pPr>
      <w:tabs>
        <w:tab w:val="center" w:pos="4252"/>
        <w:tab w:val="right" w:pos="8504"/>
      </w:tabs>
      <w:jc w:val="center"/>
      <w:rPr>
        <w:rFonts w:ascii="Arial" w:hAnsi="Arial" w:cs="Arial"/>
        <w:sz w:val="16"/>
        <w:szCs w:val="16"/>
      </w:rPr>
    </w:pPr>
    <w:r w:rsidRPr="00C961C9">
      <w:rPr>
        <w:rFonts w:ascii="Arial" w:hAnsi="Arial" w:cs="Arial"/>
        <w:sz w:val="16"/>
        <w:szCs w:val="16"/>
      </w:rPr>
      <w:t>Avda. del Deporte, 3. Bajo. 33300 Villaviciosa. Asturias. Tfno.: 985893223.</w:t>
    </w:r>
  </w:p>
  <w:p w14:paraId="1570CFFA" w14:textId="77777777" w:rsidR="00E6789D" w:rsidRPr="00C961C9" w:rsidRDefault="00E6789D" w:rsidP="00E6789D">
    <w:pPr>
      <w:tabs>
        <w:tab w:val="center" w:pos="4252"/>
        <w:tab w:val="right" w:pos="8504"/>
      </w:tabs>
      <w:jc w:val="center"/>
      <w:rPr>
        <w:rFonts w:ascii="Arial" w:hAnsi="Arial" w:cs="Arial"/>
        <w:sz w:val="16"/>
        <w:szCs w:val="16"/>
      </w:rPr>
    </w:pPr>
    <w:r>
      <w:rPr>
        <w:rFonts w:ascii="Arial" w:hAnsi="Arial" w:cs="Arial"/>
        <w:sz w:val="16"/>
        <w:szCs w:val="16"/>
      </w:rPr>
      <w:t xml:space="preserve">NIF: G74017476. </w:t>
    </w:r>
    <w:r w:rsidRPr="00C961C9">
      <w:rPr>
        <w:rFonts w:ascii="Arial" w:hAnsi="Arial" w:cs="Arial"/>
        <w:sz w:val="16"/>
        <w:szCs w:val="16"/>
      </w:rPr>
      <w:t xml:space="preserve">Correo electrónico: </w:t>
    </w:r>
    <w:hyperlink r:id="rId3" w:history="1">
      <w:r w:rsidRPr="00C961C9">
        <w:rPr>
          <w:rFonts w:ascii="Arial" w:hAnsi="Arial" w:cs="Arial"/>
          <w:color w:val="0000FF"/>
          <w:sz w:val="16"/>
          <w:szCs w:val="16"/>
          <w:u w:val="single"/>
        </w:rPr>
        <w:t>leader@lacomarcadelasidra.com</w:t>
      </w:r>
    </w:hyperlink>
  </w:p>
  <w:p w14:paraId="23E762FE" w14:textId="77777777" w:rsidR="00E6789D" w:rsidRPr="00C961C9" w:rsidRDefault="00E6789D" w:rsidP="00E6789D">
    <w:pPr>
      <w:tabs>
        <w:tab w:val="center" w:pos="4252"/>
        <w:tab w:val="right" w:pos="8504"/>
      </w:tabs>
      <w:rPr>
        <w:rFonts w:ascii="Arial" w:hAnsi="Arial" w:cs="Arial"/>
        <w:sz w:val="16"/>
        <w:szCs w:val="16"/>
      </w:rPr>
    </w:pPr>
  </w:p>
  <w:p w14:paraId="7ECD7473" w14:textId="77777777" w:rsidR="00E6789D" w:rsidRPr="000345E2" w:rsidRDefault="00E6789D" w:rsidP="00E6789D">
    <w:pPr>
      <w:tabs>
        <w:tab w:val="center" w:pos="4252"/>
        <w:tab w:val="right" w:pos="8504"/>
      </w:tabs>
      <w:jc w:val="right"/>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Versión 3 de enero</w:t>
    </w:r>
    <w:r w:rsidRPr="000345E2">
      <w:rPr>
        <w:rFonts w:asciiTheme="minorHAnsi" w:eastAsiaTheme="minorHAnsi" w:hAnsiTheme="minorHAnsi" w:cstheme="minorBidi"/>
        <w:sz w:val="16"/>
        <w:szCs w:val="16"/>
        <w:lang w:eastAsia="en-US"/>
      </w:rPr>
      <w:t xml:space="preserve"> 202</w:t>
    </w:r>
    <w:r>
      <w:rPr>
        <w:rFonts w:asciiTheme="minorHAnsi" w:eastAsiaTheme="minorHAnsi" w:hAnsiTheme="minorHAnsi" w:cstheme="minorBidi"/>
        <w:sz w:val="16"/>
        <w:szCs w:val="16"/>
        <w:lang w:eastAsia="en-US"/>
      </w:rPr>
      <w:t>4</w:t>
    </w:r>
  </w:p>
  <w:p w14:paraId="60AB0ED6" w14:textId="77777777" w:rsidR="00C961C9" w:rsidRDefault="00C961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519"/>
    <w:multiLevelType w:val="hybridMultilevel"/>
    <w:tmpl w:val="D4520A14"/>
    <w:lvl w:ilvl="0" w:tplc="0C0A000B">
      <w:start w:val="1"/>
      <w:numFmt w:val="bullet"/>
      <w:lvlText w:val=""/>
      <w:lvlJc w:val="left"/>
      <w:pPr>
        <w:ind w:left="286" w:hanging="360"/>
      </w:pPr>
      <w:rPr>
        <w:rFonts w:ascii="Wingdings" w:hAnsi="Wingdings" w:hint="default"/>
      </w:rPr>
    </w:lvl>
    <w:lvl w:ilvl="1" w:tplc="0C0A0003" w:tentative="1">
      <w:start w:val="1"/>
      <w:numFmt w:val="bullet"/>
      <w:lvlText w:val="o"/>
      <w:lvlJc w:val="left"/>
      <w:pPr>
        <w:ind w:left="1547" w:hanging="360"/>
      </w:pPr>
      <w:rPr>
        <w:rFonts w:ascii="Courier New" w:hAnsi="Courier New" w:cs="Courier New" w:hint="default"/>
      </w:rPr>
    </w:lvl>
    <w:lvl w:ilvl="2" w:tplc="0C0A0005" w:tentative="1">
      <w:start w:val="1"/>
      <w:numFmt w:val="bullet"/>
      <w:lvlText w:val=""/>
      <w:lvlJc w:val="left"/>
      <w:pPr>
        <w:ind w:left="2267" w:hanging="360"/>
      </w:pPr>
      <w:rPr>
        <w:rFonts w:ascii="Wingdings" w:hAnsi="Wingdings" w:hint="default"/>
      </w:rPr>
    </w:lvl>
    <w:lvl w:ilvl="3" w:tplc="0C0A0001" w:tentative="1">
      <w:start w:val="1"/>
      <w:numFmt w:val="bullet"/>
      <w:lvlText w:val=""/>
      <w:lvlJc w:val="left"/>
      <w:pPr>
        <w:ind w:left="2987" w:hanging="360"/>
      </w:pPr>
      <w:rPr>
        <w:rFonts w:ascii="Symbol" w:hAnsi="Symbol" w:hint="default"/>
      </w:rPr>
    </w:lvl>
    <w:lvl w:ilvl="4" w:tplc="0C0A0003" w:tentative="1">
      <w:start w:val="1"/>
      <w:numFmt w:val="bullet"/>
      <w:lvlText w:val="o"/>
      <w:lvlJc w:val="left"/>
      <w:pPr>
        <w:ind w:left="3707" w:hanging="360"/>
      </w:pPr>
      <w:rPr>
        <w:rFonts w:ascii="Courier New" w:hAnsi="Courier New" w:cs="Courier New" w:hint="default"/>
      </w:rPr>
    </w:lvl>
    <w:lvl w:ilvl="5" w:tplc="0C0A0005" w:tentative="1">
      <w:start w:val="1"/>
      <w:numFmt w:val="bullet"/>
      <w:lvlText w:val=""/>
      <w:lvlJc w:val="left"/>
      <w:pPr>
        <w:ind w:left="4427" w:hanging="360"/>
      </w:pPr>
      <w:rPr>
        <w:rFonts w:ascii="Wingdings" w:hAnsi="Wingdings" w:hint="default"/>
      </w:rPr>
    </w:lvl>
    <w:lvl w:ilvl="6" w:tplc="0C0A0001" w:tentative="1">
      <w:start w:val="1"/>
      <w:numFmt w:val="bullet"/>
      <w:lvlText w:val=""/>
      <w:lvlJc w:val="left"/>
      <w:pPr>
        <w:ind w:left="5147" w:hanging="360"/>
      </w:pPr>
      <w:rPr>
        <w:rFonts w:ascii="Symbol" w:hAnsi="Symbol" w:hint="default"/>
      </w:rPr>
    </w:lvl>
    <w:lvl w:ilvl="7" w:tplc="0C0A0003" w:tentative="1">
      <w:start w:val="1"/>
      <w:numFmt w:val="bullet"/>
      <w:lvlText w:val="o"/>
      <w:lvlJc w:val="left"/>
      <w:pPr>
        <w:ind w:left="5867" w:hanging="360"/>
      </w:pPr>
      <w:rPr>
        <w:rFonts w:ascii="Courier New" w:hAnsi="Courier New" w:cs="Courier New" w:hint="default"/>
      </w:rPr>
    </w:lvl>
    <w:lvl w:ilvl="8" w:tplc="0C0A0005" w:tentative="1">
      <w:start w:val="1"/>
      <w:numFmt w:val="bullet"/>
      <w:lvlText w:val=""/>
      <w:lvlJc w:val="left"/>
      <w:pPr>
        <w:ind w:left="6587" w:hanging="360"/>
      </w:pPr>
      <w:rPr>
        <w:rFonts w:ascii="Wingdings" w:hAnsi="Wingdings" w:hint="default"/>
      </w:rPr>
    </w:lvl>
  </w:abstractNum>
  <w:abstractNum w:abstractNumId="1" w15:restartNumberingAfterBreak="0">
    <w:nsid w:val="165B555B"/>
    <w:multiLevelType w:val="hybridMultilevel"/>
    <w:tmpl w:val="021AE782"/>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 w15:restartNumberingAfterBreak="0">
    <w:nsid w:val="1BC921E5"/>
    <w:multiLevelType w:val="hybridMultilevel"/>
    <w:tmpl w:val="50A8C256"/>
    <w:lvl w:ilvl="0" w:tplc="0C0A000B">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2111DC0"/>
    <w:multiLevelType w:val="hybridMultilevel"/>
    <w:tmpl w:val="E6A84E72"/>
    <w:lvl w:ilvl="0" w:tplc="0C0A0001">
      <w:start w:val="1"/>
      <w:numFmt w:val="bullet"/>
      <w:lvlText w:val=""/>
      <w:lvlJc w:val="left"/>
      <w:pPr>
        <w:tabs>
          <w:tab w:val="num" w:pos="1068"/>
        </w:tabs>
        <w:ind w:left="1068" w:hanging="360"/>
      </w:pPr>
      <w:rPr>
        <w:rFonts w:ascii="Symbol" w:hAnsi="Symbol" w:hint="default"/>
      </w:rPr>
    </w:lvl>
    <w:lvl w:ilvl="1" w:tplc="0C0A0003">
      <w:start w:val="1"/>
      <w:numFmt w:val="decimal"/>
      <w:lvlText w:val="%2."/>
      <w:lvlJc w:val="left"/>
      <w:pPr>
        <w:tabs>
          <w:tab w:val="num" w:pos="1788"/>
        </w:tabs>
        <w:ind w:left="1788" w:hanging="360"/>
      </w:pPr>
    </w:lvl>
    <w:lvl w:ilvl="2" w:tplc="0C0A0005">
      <w:start w:val="1"/>
      <w:numFmt w:val="decimal"/>
      <w:lvlText w:val="%3."/>
      <w:lvlJc w:val="left"/>
      <w:pPr>
        <w:tabs>
          <w:tab w:val="num" w:pos="2508"/>
        </w:tabs>
        <w:ind w:left="2508" w:hanging="360"/>
      </w:pPr>
    </w:lvl>
    <w:lvl w:ilvl="3" w:tplc="0C0A0001">
      <w:start w:val="1"/>
      <w:numFmt w:val="decimal"/>
      <w:lvlText w:val="%4."/>
      <w:lvlJc w:val="left"/>
      <w:pPr>
        <w:tabs>
          <w:tab w:val="num" w:pos="3228"/>
        </w:tabs>
        <w:ind w:left="3228" w:hanging="360"/>
      </w:pPr>
    </w:lvl>
    <w:lvl w:ilvl="4" w:tplc="0C0A0003">
      <w:start w:val="1"/>
      <w:numFmt w:val="decimal"/>
      <w:lvlText w:val="%5."/>
      <w:lvlJc w:val="left"/>
      <w:pPr>
        <w:tabs>
          <w:tab w:val="num" w:pos="3948"/>
        </w:tabs>
        <w:ind w:left="3948" w:hanging="360"/>
      </w:pPr>
    </w:lvl>
    <w:lvl w:ilvl="5" w:tplc="0C0A0005">
      <w:start w:val="1"/>
      <w:numFmt w:val="decimal"/>
      <w:lvlText w:val="%6."/>
      <w:lvlJc w:val="left"/>
      <w:pPr>
        <w:tabs>
          <w:tab w:val="num" w:pos="4668"/>
        </w:tabs>
        <w:ind w:left="4668" w:hanging="360"/>
      </w:pPr>
    </w:lvl>
    <w:lvl w:ilvl="6" w:tplc="0C0A0001">
      <w:start w:val="1"/>
      <w:numFmt w:val="decimal"/>
      <w:lvlText w:val="%7."/>
      <w:lvlJc w:val="left"/>
      <w:pPr>
        <w:tabs>
          <w:tab w:val="num" w:pos="5388"/>
        </w:tabs>
        <w:ind w:left="5388" w:hanging="360"/>
      </w:pPr>
    </w:lvl>
    <w:lvl w:ilvl="7" w:tplc="0C0A0003">
      <w:start w:val="1"/>
      <w:numFmt w:val="decimal"/>
      <w:lvlText w:val="%8."/>
      <w:lvlJc w:val="left"/>
      <w:pPr>
        <w:tabs>
          <w:tab w:val="num" w:pos="6108"/>
        </w:tabs>
        <w:ind w:left="6108" w:hanging="360"/>
      </w:pPr>
    </w:lvl>
    <w:lvl w:ilvl="8" w:tplc="0C0A0005">
      <w:start w:val="1"/>
      <w:numFmt w:val="decimal"/>
      <w:lvlText w:val="%9."/>
      <w:lvlJc w:val="left"/>
      <w:pPr>
        <w:tabs>
          <w:tab w:val="num" w:pos="6828"/>
        </w:tabs>
        <w:ind w:left="6828" w:hanging="360"/>
      </w:pPr>
    </w:lvl>
  </w:abstractNum>
  <w:abstractNum w:abstractNumId="4" w15:restartNumberingAfterBreak="0">
    <w:nsid w:val="22A01195"/>
    <w:multiLevelType w:val="hybridMultilevel"/>
    <w:tmpl w:val="1ECAAF02"/>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2B1A455C"/>
    <w:multiLevelType w:val="hybridMultilevel"/>
    <w:tmpl w:val="362826E4"/>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B9C363A"/>
    <w:multiLevelType w:val="hybridMultilevel"/>
    <w:tmpl w:val="2D0C825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CE1192"/>
    <w:multiLevelType w:val="hybridMultilevel"/>
    <w:tmpl w:val="77EC2F02"/>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2DA43944"/>
    <w:multiLevelType w:val="hybridMultilevel"/>
    <w:tmpl w:val="36B63196"/>
    <w:lvl w:ilvl="0" w:tplc="E39ECB00">
      <w:numFmt w:val="bullet"/>
      <w:lvlText w:val="-"/>
      <w:lvlJc w:val="left"/>
      <w:pPr>
        <w:ind w:left="2160" w:hanging="360"/>
      </w:pPr>
      <w:rPr>
        <w:rFonts w:ascii="Arial" w:eastAsia="Times New Roman" w:hAnsi="Arial" w:cs="Arial" w:hint="default"/>
        <w:i w:val="0"/>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15:restartNumberingAfterBreak="0">
    <w:nsid w:val="2EC163EE"/>
    <w:multiLevelType w:val="hybridMultilevel"/>
    <w:tmpl w:val="037282A4"/>
    <w:lvl w:ilvl="0" w:tplc="0C0A0003">
      <w:start w:val="1"/>
      <w:numFmt w:val="bullet"/>
      <w:lvlText w:val="o"/>
      <w:lvlJc w:val="left"/>
      <w:pPr>
        <w:tabs>
          <w:tab w:val="num" w:pos="1080"/>
        </w:tabs>
        <w:ind w:left="1080" w:hanging="360"/>
      </w:pPr>
      <w:rPr>
        <w:rFonts w:ascii="Courier New" w:hAnsi="Courier New" w:cs="Courier New"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15:restartNumberingAfterBreak="0">
    <w:nsid w:val="36CC7449"/>
    <w:multiLevelType w:val="hybridMultilevel"/>
    <w:tmpl w:val="FBCECA72"/>
    <w:lvl w:ilvl="0" w:tplc="59A0CCD8">
      <w:start w:val="220"/>
      <w:numFmt w:val="bullet"/>
      <w:lvlText w:val=""/>
      <w:lvlJc w:val="left"/>
      <w:pPr>
        <w:tabs>
          <w:tab w:val="num" w:pos="1410"/>
        </w:tabs>
        <w:ind w:left="1410" w:hanging="705"/>
      </w:pPr>
      <w:rPr>
        <w:rFonts w:ascii="Wingdings 2" w:hAnsi="Wingdings 2" w:hint="default"/>
        <w:sz w:val="28"/>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AC2CDA"/>
    <w:multiLevelType w:val="hybridMultilevel"/>
    <w:tmpl w:val="E31688D4"/>
    <w:lvl w:ilvl="0" w:tplc="0C0A0001">
      <w:start w:val="1"/>
      <w:numFmt w:val="bullet"/>
      <w:lvlText w:val=""/>
      <w:lvlJc w:val="left"/>
      <w:pPr>
        <w:ind w:left="720" w:hanging="360"/>
      </w:pPr>
      <w:rPr>
        <w:rFonts w:ascii="Symbol" w:hAnsi="Symbol" w:hint="default"/>
        <w:sz w:val="28"/>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3B9D2491"/>
    <w:multiLevelType w:val="hybridMultilevel"/>
    <w:tmpl w:val="C524A356"/>
    <w:lvl w:ilvl="0" w:tplc="0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3" w15:restartNumberingAfterBreak="0">
    <w:nsid w:val="3C9B5769"/>
    <w:multiLevelType w:val="hybridMultilevel"/>
    <w:tmpl w:val="B8620DCA"/>
    <w:lvl w:ilvl="0" w:tplc="59A0CCD8">
      <w:start w:val="220"/>
      <w:numFmt w:val="bullet"/>
      <w:lvlText w:val=""/>
      <w:lvlJc w:val="left"/>
      <w:pPr>
        <w:tabs>
          <w:tab w:val="num" w:pos="1410"/>
        </w:tabs>
        <w:ind w:left="1410" w:hanging="705"/>
      </w:pPr>
      <w:rPr>
        <w:rFonts w:ascii="Wingdings 2" w:hAnsi="Wingdings 2" w:hint="default"/>
        <w:sz w:val="28"/>
      </w:rPr>
    </w:lvl>
    <w:lvl w:ilvl="1" w:tplc="0C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81231B"/>
    <w:multiLevelType w:val="hybridMultilevel"/>
    <w:tmpl w:val="0DDC27AA"/>
    <w:lvl w:ilvl="0" w:tplc="0C0A000B">
      <w:start w:val="1"/>
      <w:numFmt w:val="bullet"/>
      <w:lvlText w:val=""/>
      <w:lvlJc w:val="left"/>
      <w:pPr>
        <w:ind w:left="1065" w:hanging="360"/>
      </w:pPr>
      <w:rPr>
        <w:rFonts w:ascii="Wingdings" w:hAnsi="Wingdings"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5" w15:restartNumberingAfterBreak="0">
    <w:nsid w:val="55B30323"/>
    <w:multiLevelType w:val="hybridMultilevel"/>
    <w:tmpl w:val="037282A4"/>
    <w:lvl w:ilvl="0" w:tplc="0C0A0003">
      <w:numFmt w:val="decimal"/>
      <w:lvlText w:val="o"/>
      <w:lvlJc w:val="left"/>
      <w:pPr>
        <w:tabs>
          <w:tab w:val="num" w:pos="1080"/>
        </w:tabs>
        <w:ind w:left="1080" w:hanging="360"/>
      </w:pPr>
      <w:rPr>
        <w:rFonts w:ascii="Courier New" w:hAnsi="Courier New" w:cs="Courier New" w:hint="default"/>
      </w:rPr>
    </w:lvl>
    <w:lvl w:ilvl="1" w:tplc="0C0A0003">
      <w:numFmt w:val="decimal"/>
      <w:lvlText w:val="o"/>
      <w:lvlJc w:val="left"/>
      <w:pPr>
        <w:tabs>
          <w:tab w:val="num" w:pos="1800"/>
        </w:tabs>
        <w:ind w:left="180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639808CF"/>
    <w:multiLevelType w:val="hybridMultilevel"/>
    <w:tmpl w:val="80C21518"/>
    <w:lvl w:ilvl="0" w:tplc="59A0CCD8">
      <w:start w:val="220"/>
      <w:numFmt w:val="bullet"/>
      <w:lvlText w:val=""/>
      <w:lvlJc w:val="left"/>
      <w:pPr>
        <w:ind w:left="720" w:hanging="360"/>
      </w:pPr>
      <w:rPr>
        <w:rFonts w:ascii="Wingdings 2" w:hAnsi="Wingdings 2"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E796CE6"/>
    <w:multiLevelType w:val="hybridMultilevel"/>
    <w:tmpl w:val="25DE283A"/>
    <w:lvl w:ilvl="0" w:tplc="0C0A0003">
      <w:start w:val="1"/>
      <w:numFmt w:val="bullet"/>
      <w:lvlText w:val="o"/>
      <w:lvlJc w:val="left"/>
      <w:pPr>
        <w:ind w:left="1132" w:hanging="360"/>
      </w:pPr>
      <w:rPr>
        <w:rFonts w:ascii="Courier New" w:hAnsi="Courier New" w:cs="Courier New" w:hint="default"/>
      </w:rPr>
    </w:lvl>
    <w:lvl w:ilvl="1" w:tplc="0C0A0003" w:tentative="1">
      <w:start w:val="1"/>
      <w:numFmt w:val="bullet"/>
      <w:lvlText w:val="o"/>
      <w:lvlJc w:val="left"/>
      <w:pPr>
        <w:ind w:left="2393" w:hanging="360"/>
      </w:pPr>
      <w:rPr>
        <w:rFonts w:ascii="Courier New" w:hAnsi="Courier New" w:cs="Courier New" w:hint="default"/>
      </w:rPr>
    </w:lvl>
    <w:lvl w:ilvl="2" w:tplc="0C0A0005" w:tentative="1">
      <w:start w:val="1"/>
      <w:numFmt w:val="bullet"/>
      <w:lvlText w:val=""/>
      <w:lvlJc w:val="left"/>
      <w:pPr>
        <w:ind w:left="3113" w:hanging="360"/>
      </w:pPr>
      <w:rPr>
        <w:rFonts w:ascii="Wingdings" w:hAnsi="Wingdings" w:hint="default"/>
      </w:rPr>
    </w:lvl>
    <w:lvl w:ilvl="3" w:tplc="0C0A0001" w:tentative="1">
      <w:start w:val="1"/>
      <w:numFmt w:val="bullet"/>
      <w:lvlText w:val=""/>
      <w:lvlJc w:val="left"/>
      <w:pPr>
        <w:ind w:left="3833" w:hanging="360"/>
      </w:pPr>
      <w:rPr>
        <w:rFonts w:ascii="Symbol" w:hAnsi="Symbol" w:hint="default"/>
      </w:rPr>
    </w:lvl>
    <w:lvl w:ilvl="4" w:tplc="0C0A0003" w:tentative="1">
      <w:start w:val="1"/>
      <w:numFmt w:val="bullet"/>
      <w:lvlText w:val="o"/>
      <w:lvlJc w:val="left"/>
      <w:pPr>
        <w:ind w:left="4553" w:hanging="360"/>
      </w:pPr>
      <w:rPr>
        <w:rFonts w:ascii="Courier New" w:hAnsi="Courier New" w:cs="Courier New" w:hint="default"/>
      </w:rPr>
    </w:lvl>
    <w:lvl w:ilvl="5" w:tplc="0C0A0005" w:tentative="1">
      <w:start w:val="1"/>
      <w:numFmt w:val="bullet"/>
      <w:lvlText w:val=""/>
      <w:lvlJc w:val="left"/>
      <w:pPr>
        <w:ind w:left="5273" w:hanging="360"/>
      </w:pPr>
      <w:rPr>
        <w:rFonts w:ascii="Wingdings" w:hAnsi="Wingdings" w:hint="default"/>
      </w:rPr>
    </w:lvl>
    <w:lvl w:ilvl="6" w:tplc="0C0A0001" w:tentative="1">
      <w:start w:val="1"/>
      <w:numFmt w:val="bullet"/>
      <w:lvlText w:val=""/>
      <w:lvlJc w:val="left"/>
      <w:pPr>
        <w:ind w:left="5993" w:hanging="360"/>
      </w:pPr>
      <w:rPr>
        <w:rFonts w:ascii="Symbol" w:hAnsi="Symbol" w:hint="default"/>
      </w:rPr>
    </w:lvl>
    <w:lvl w:ilvl="7" w:tplc="0C0A0003" w:tentative="1">
      <w:start w:val="1"/>
      <w:numFmt w:val="bullet"/>
      <w:lvlText w:val="o"/>
      <w:lvlJc w:val="left"/>
      <w:pPr>
        <w:ind w:left="6713" w:hanging="360"/>
      </w:pPr>
      <w:rPr>
        <w:rFonts w:ascii="Courier New" w:hAnsi="Courier New" w:cs="Courier New" w:hint="default"/>
      </w:rPr>
    </w:lvl>
    <w:lvl w:ilvl="8" w:tplc="0C0A0005" w:tentative="1">
      <w:start w:val="1"/>
      <w:numFmt w:val="bullet"/>
      <w:lvlText w:val=""/>
      <w:lvlJc w:val="left"/>
      <w:pPr>
        <w:ind w:left="7433" w:hanging="360"/>
      </w:pPr>
      <w:rPr>
        <w:rFonts w:ascii="Wingdings" w:hAnsi="Wingdings" w:hint="default"/>
      </w:rPr>
    </w:lvl>
  </w:abstractNum>
  <w:abstractNum w:abstractNumId="18" w15:restartNumberingAfterBreak="0">
    <w:nsid w:val="713D1476"/>
    <w:multiLevelType w:val="hybridMultilevel"/>
    <w:tmpl w:val="C86EA40C"/>
    <w:lvl w:ilvl="0" w:tplc="0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72817FC9"/>
    <w:multiLevelType w:val="hybridMultilevel"/>
    <w:tmpl w:val="449C9576"/>
    <w:lvl w:ilvl="0" w:tplc="0C0A000B">
      <w:start w:val="1"/>
      <w:numFmt w:val="bullet"/>
      <w:lvlText w:val=""/>
      <w:lvlJc w:val="left"/>
      <w:pPr>
        <w:tabs>
          <w:tab w:val="num" w:pos="1068"/>
        </w:tabs>
        <w:ind w:left="1068" w:hanging="360"/>
      </w:pPr>
      <w:rPr>
        <w:rFonts w:ascii="Wingdings" w:hAnsi="Wingdings" w:hint="default"/>
      </w:rPr>
    </w:lvl>
    <w:lvl w:ilvl="1" w:tplc="0C0A0003">
      <w:start w:val="1"/>
      <w:numFmt w:val="decimal"/>
      <w:lvlText w:val="%2."/>
      <w:lvlJc w:val="left"/>
      <w:pPr>
        <w:tabs>
          <w:tab w:val="num" w:pos="1788"/>
        </w:tabs>
        <w:ind w:left="1788" w:hanging="360"/>
      </w:pPr>
    </w:lvl>
    <w:lvl w:ilvl="2" w:tplc="0C0A0005">
      <w:start w:val="1"/>
      <w:numFmt w:val="decimal"/>
      <w:lvlText w:val="%3."/>
      <w:lvlJc w:val="left"/>
      <w:pPr>
        <w:tabs>
          <w:tab w:val="num" w:pos="2508"/>
        </w:tabs>
        <w:ind w:left="2508" w:hanging="360"/>
      </w:pPr>
    </w:lvl>
    <w:lvl w:ilvl="3" w:tplc="0C0A0001">
      <w:start w:val="1"/>
      <w:numFmt w:val="decimal"/>
      <w:lvlText w:val="%4."/>
      <w:lvlJc w:val="left"/>
      <w:pPr>
        <w:tabs>
          <w:tab w:val="num" w:pos="3228"/>
        </w:tabs>
        <w:ind w:left="3228" w:hanging="360"/>
      </w:pPr>
    </w:lvl>
    <w:lvl w:ilvl="4" w:tplc="0C0A0003">
      <w:start w:val="1"/>
      <w:numFmt w:val="decimal"/>
      <w:lvlText w:val="%5."/>
      <w:lvlJc w:val="left"/>
      <w:pPr>
        <w:tabs>
          <w:tab w:val="num" w:pos="3948"/>
        </w:tabs>
        <w:ind w:left="3948" w:hanging="360"/>
      </w:pPr>
    </w:lvl>
    <w:lvl w:ilvl="5" w:tplc="0C0A0005">
      <w:start w:val="1"/>
      <w:numFmt w:val="decimal"/>
      <w:lvlText w:val="%6."/>
      <w:lvlJc w:val="left"/>
      <w:pPr>
        <w:tabs>
          <w:tab w:val="num" w:pos="4668"/>
        </w:tabs>
        <w:ind w:left="4668" w:hanging="360"/>
      </w:pPr>
    </w:lvl>
    <w:lvl w:ilvl="6" w:tplc="0C0A0001">
      <w:start w:val="1"/>
      <w:numFmt w:val="decimal"/>
      <w:lvlText w:val="%7."/>
      <w:lvlJc w:val="left"/>
      <w:pPr>
        <w:tabs>
          <w:tab w:val="num" w:pos="5388"/>
        </w:tabs>
        <w:ind w:left="5388" w:hanging="360"/>
      </w:pPr>
    </w:lvl>
    <w:lvl w:ilvl="7" w:tplc="0C0A0003">
      <w:start w:val="1"/>
      <w:numFmt w:val="decimal"/>
      <w:lvlText w:val="%8."/>
      <w:lvlJc w:val="left"/>
      <w:pPr>
        <w:tabs>
          <w:tab w:val="num" w:pos="6108"/>
        </w:tabs>
        <w:ind w:left="6108" w:hanging="360"/>
      </w:pPr>
    </w:lvl>
    <w:lvl w:ilvl="8" w:tplc="0C0A0005">
      <w:start w:val="1"/>
      <w:numFmt w:val="decimal"/>
      <w:lvlText w:val="%9."/>
      <w:lvlJc w:val="left"/>
      <w:pPr>
        <w:tabs>
          <w:tab w:val="num" w:pos="6828"/>
        </w:tabs>
        <w:ind w:left="6828" w:hanging="360"/>
      </w:pPr>
    </w:lvl>
  </w:abstractNum>
  <w:abstractNum w:abstractNumId="20" w15:restartNumberingAfterBreak="0">
    <w:nsid w:val="742E698E"/>
    <w:multiLevelType w:val="hybridMultilevel"/>
    <w:tmpl w:val="50E4BFD8"/>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209311854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0651899">
    <w:abstractNumId w:val="4"/>
  </w:num>
  <w:num w:numId="3" w16cid:durableId="1932928056">
    <w:abstractNumId w:val="8"/>
  </w:num>
  <w:num w:numId="4" w16cid:durableId="1051537042">
    <w:abstractNumId w:val="13"/>
  </w:num>
  <w:num w:numId="5" w16cid:durableId="1899395122">
    <w:abstractNumId w:val="0"/>
  </w:num>
  <w:num w:numId="6" w16cid:durableId="834956182">
    <w:abstractNumId w:val="3"/>
  </w:num>
  <w:num w:numId="7" w16cid:durableId="1969777386">
    <w:abstractNumId w:val="4"/>
  </w:num>
  <w:num w:numId="8" w16cid:durableId="754863686">
    <w:abstractNumId w:val="17"/>
  </w:num>
  <w:num w:numId="9" w16cid:durableId="1077172721">
    <w:abstractNumId w:val="5"/>
  </w:num>
  <w:num w:numId="10" w16cid:durableId="451899482">
    <w:abstractNumId w:val="18"/>
  </w:num>
  <w:num w:numId="11" w16cid:durableId="10111144">
    <w:abstractNumId w:val="12"/>
  </w:num>
  <w:num w:numId="12" w16cid:durableId="59914224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1284274">
    <w:abstractNumId w:val="11"/>
  </w:num>
  <w:num w:numId="14" w16cid:durableId="2109155944">
    <w:abstractNumId w:val="16"/>
  </w:num>
  <w:num w:numId="15" w16cid:durableId="928269873">
    <w:abstractNumId w:val="19"/>
  </w:num>
  <w:num w:numId="16" w16cid:durableId="1620449481">
    <w:abstractNumId w:val="1"/>
  </w:num>
  <w:num w:numId="17" w16cid:durableId="890459359">
    <w:abstractNumId w:val="7"/>
  </w:num>
  <w:num w:numId="18" w16cid:durableId="483276652">
    <w:abstractNumId w:val="10"/>
  </w:num>
  <w:num w:numId="19" w16cid:durableId="1530409226">
    <w:abstractNumId w:val="20"/>
  </w:num>
  <w:num w:numId="20" w16cid:durableId="328677416">
    <w:abstractNumId w:val="2"/>
  </w:num>
  <w:num w:numId="21" w16cid:durableId="1450053187">
    <w:abstractNumId w:val="14"/>
  </w:num>
  <w:num w:numId="22" w16cid:durableId="455955483">
    <w:abstractNumId w:val="6"/>
  </w:num>
  <w:num w:numId="23" w16cid:durableId="20854513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1E"/>
    <w:rsid w:val="00057A7B"/>
    <w:rsid w:val="00062F67"/>
    <w:rsid w:val="000678AE"/>
    <w:rsid w:val="000942A0"/>
    <w:rsid w:val="000C0D76"/>
    <w:rsid w:val="00161D3D"/>
    <w:rsid w:val="0016556E"/>
    <w:rsid w:val="001668C7"/>
    <w:rsid w:val="001A097C"/>
    <w:rsid w:val="001B36B2"/>
    <w:rsid w:val="001F7D93"/>
    <w:rsid w:val="002129A6"/>
    <w:rsid w:val="00231B25"/>
    <w:rsid w:val="002338C9"/>
    <w:rsid w:val="0025009D"/>
    <w:rsid w:val="002677DA"/>
    <w:rsid w:val="00294AE5"/>
    <w:rsid w:val="002C2001"/>
    <w:rsid w:val="002C3BD7"/>
    <w:rsid w:val="002F6641"/>
    <w:rsid w:val="00312685"/>
    <w:rsid w:val="00416B60"/>
    <w:rsid w:val="004539F9"/>
    <w:rsid w:val="0045700F"/>
    <w:rsid w:val="0049143C"/>
    <w:rsid w:val="00493123"/>
    <w:rsid w:val="004C67E5"/>
    <w:rsid w:val="004E3732"/>
    <w:rsid w:val="00512B98"/>
    <w:rsid w:val="005271F7"/>
    <w:rsid w:val="00537148"/>
    <w:rsid w:val="0059147F"/>
    <w:rsid w:val="005E5AB1"/>
    <w:rsid w:val="00615A88"/>
    <w:rsid w:val="006325B8"/>
    <w:rsid w:val="00673766"/>
    <w:rsid w:val="0068144B"/>
    <w:rsid w:val="0069170F"/>
    <w:rsid w:val="006D13B2"/>
    <w:rsid w:val="006E37B9"/>
    <w:rsid w:val="00703AFF"/>
    <w:rsid w:val="0072668F"/>
    <w:rsid w:val="007D23AF"/>
    <w:rsid w:val="007D4164"/>
    <w:rsid w:val="007F6309"/>
    <w:rsid w:val="00840BC8"/>
    <w:rsid w:val="008E4301"/>
    <w:rsid w:val="008F477C"/>
    <w:rsid w:val="00901737"/>
    <w:rsid w:val="00910841"/>
    <w:rsid w:val="00966527"/>
    <w:rsid w:val="00987061"/>
    <w:rsid w:val="009A3A8F"/>
    <w:rsid w:val="00A156C0"/>
    <w:rsid w:val="00A24F27"/>
    <w:rsid w:val="00A33FAF"/>
    <w:rsid w:val="00A65087"/>
    <w:rsid w:val="00A72E56"/>
    <w:rsid w:val="00A7467A"/>
    <w:rsid w:val="00A95AAB"/>
    <w:rsid w:val="00AC5279"/>
    <w:rsid w:val="00AE111C"/>
    <w:rsid w:val="00AF341E"/>
    <w:rsid w:val="00B40DD3"/>
    <w:rsid w:val="00B66CA3"/>
    <w:rsid w:val="00BB1DA2"/>
    <w:rsid w:val="00BF113D"/>
    <w:rsid w:val="00C11CEA"/>
    <w:rsid w:val="00C1543A"/>
    <w:rsid w:val="00C31DA9"/>
    <w:rsid w:val="00C62EC4"/>
    <w:rsid w:val="00C674D6"/>
    <w:rsid w:val="00C86250"/>
    <w:rsid w:val="00C961C9"/>
    <w:rsid w:val="00CA4A1F"/>
    <w:rsid w:val="00CB33BE"/>
    <w:rsid w:val="00D452D9"/>
    <w:rsid w:val="00D52C03"/>
    <w:rsid w:val="00D53F47"/>
    <w:rsid w:val="00D60BC8"/>
    <w:rsid w:val="00D70AF6"/>
    <w:rsid w:val="00D73CDD"/>
    <w:rsid w:val="00D80C72"/>
    <w:rsid w:val="00DF05D9"/>
    <w:rsid w:val="00E23AA7"/>
    <w:rsid w:val="00E42739"/>
    <w:rsid w:val="00E6789D"/>
    <w:rsid w:val="00E7571A"/>
    <w:rsid w:val="00EB0106"/>
    <w:rsid w:val="00EC3D38"/>
    <w:rsid w:val="00EC7FDF"/>
    <w:rsid w:val="00F16EBA"/>
    <w:rsid w:val="00F84FCE"/>
    <w:rsid w:val="00F91D49"/>
    <w:rsid w:val="00FA3C44"/>
    <w:rsid w:val="00FB24D0"/>
    <w:rsid w:val="00FC6F6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4520F"/>
  <w15:docId w15:val="{62662BB8-AE15-41BA-A5AF-71DC3FC0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11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111C"/>
    <w:pPr>
      <w:ind w:left="708"/>
    </w:pPr>
  </w:style>
  <w:style w:type="paragraph" w:styleId="Encabezado">
    <w:name w:val="header"/>
    <w:basedOn w:val="Normal"/>
    <w:link w:val="EncabezadoCar"/>
    <w:uiPriority w:val="99"/>
    <w:unhideWhenUsed/>
    <w:rsid w:val="00C961C9"/>
    <w:pPr>
      <w:tabs>
        <w:tab w:val="center" w:pos="4252"/>
        <w:tab w:val="right" w:pos="8504"/>
      </w:tabs>
    </w:pPr>
  </w:style>
  <w:style w:type="character" w:customStyle="1" w:styleId="EncabezadoCar">
    <w:name w:val="Encabezado Car"/>
    <w:basedOn w:val="Fuentedeprrafopredeter"/>
    <w:link w:val="Encabezado"/>
    <w:uiPriority w:val="99"/>
    <w:rsid w:val="00C961C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961C9"/>
    <w:pPr>
      <w:tabs>
        <w:tab w:val="center" w:pos="4252"/>
        <w:tab w:val="right" w:pos="8504"/>
      </w:tabs>
    </w:pPr>
  </w:style>
  <w:style w:type="character" w:customStyle="1" w:styleId="PiedepginaCar">
    <w:name w:val="Pie de página Car"/>
    <w:basedOn w:val="Fuentedeprrafopredeter"/>
    <w:link w:val="Piedepgina"/>
    <w:uiPriority w:val="99"/>
    <w:rsid w:val="00C961C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961C9"/>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1C9"/>
    <w:rPr>
      <w:rFonts w:ascii="Tahoma" w:eastAsia="Times New Roman" w:hAnsi="Tahoma" w:cs="Tahoma"/>
      <w:sz w:val="16"/>
      <w:szCs w:val="16"/>
      <w:lang w:eastAsia="es-ES"/>
    </w:rPr>
  </w:style>
  <w:style w:type="table" w:styleId="Tablaconcuadrcula">
    <w:name w:val="Table Grid"/>
    <w:basedOn w:val="Tablanormal"/>
    <w:uiPriority w:val="59"/>
    <w:rsid w:val="00C96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unhideWhenUsed/>
    <w:rsid w:val="005E5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6020">
      <w:bodyDiv w:val="1"/>
      <w:marLeft w:val="0"/>
      <w:marRight w:val="0"/>
      <w:marTop w:val="0"/>
      <w:marBottom w:val="0"/>
      <w:divBdr>
        <w:top w:val="none" w:sz="0" w:space="0" w:color="auto"/>
        <w:left w:val="none" w:sz="0" w:space="0" w:color="auto"/>
        <w:bottom w:val="none" w:sz="0" w:space="0" w:color="auto"/>
        <w:right w:val="none" w:sz="0" w:space="0" w:color="auto"/>
      </w:divBdr>
    </w:div>
    <w:div w:id="701437543">
      <w:bodyDiv w:val="1"/>
      <w:marLeft w:val="0"/>
      <w:marRight w:val="0"/>
      <w:marTop w:val="0"/>
      <w:marBottom w:val="0"/>
      <w:divBdr>
        <w:top w:val="none" w:sz="0" w:space="0" w:color="auto"/>
        <w:left w:val="none" w:sz="0" w:space="0" w:color="auto"/>
        <w:bottom w:val="none" w:sz="0" w:space="0" w:color="auto"/>
        <w:right w:val="none" w:sz="0" w:space="0" w:color="auto"/>
      </w:divBdr>
    </w:div>
    <w:div w:id="198130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leader@lacomarcadelasidra.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941</Words>
  <Characters>5177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LEADER TECNICO</cp:lastModifiedBy>
  <cp:revision>5</cp:revision>
  <dcterms:created xsi:type="dcterms:W3CDTF">2024-01-03T11:53:00Z</dcterms:created>
  <dcterms:modified xsi:type="dcterms:W3CDTF">2024-01-08T08:40:00Z</dcterms:modified>
</cp:coreProperties>
</file>